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A8444" w14:textId="77777777" w:rsidR="00396049" w:rsidRPr="00002452" w:rsidRDefault="00396049" w:rsidP="00396049">
      <w:pPr>
        <w:spacing w:before="360" w:after="300" w:line="240" w:lineRule="auto"/>
        <w:jc w:val="both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00245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02452">
        <w:rPr>
          <w:rFonts w:cstheme="minorHAnsi"/>
          <w:b/>
          <w:sz w:val="24"/>
          <w:szCs w:val="24"/>
        </w:rPr>
        <w:t xml:space="preserve"> Souligne le suffixe de chaque mot.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87"/>
        <w:gridCol w:w="2103"/>
      </w:tblGrid>
      <w:tr w:rsidR="00396049" w:rsidRPr="00002452" w14:paraId="0FCEEB08" w14:textId="77777777" w:rsidTr="002F4022">
        <w:tc>
          <w:tcPr>
            <w:tcW w:w="2087" w:type="dxa"/>
          </w:tcPr>
          <w:p w14:paraId="11A117B9" w14:textId="77777777" w:rsidR="00396049" w:rsidRPr="00BD2C6D" w:rsidRDefault="00396049" w:rsidP="00BF7AFF">
            <w:pPr>
              <w:pStyle w:val="Paragraphedeliste"/>
              <w:numPr>
                <w:ilvl w:val="0"/>
                <w:numId w:val="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bijout</w:t>
            </w:r>
            <w:r w:rsidRPr="00E209C2">
              <w:rPr>
                <w:rFonts w:cstheme="minorHAnsi"/>
                <w:sz w:val="24"/>
                <w:szCs w:val="24"/>
                <w:u w:val="single"/>
              </w:rPr>
              <w:t>erie</w:t>
            </w:r>
            <w:r w:rsidRPr="00BD2C6D">
              <w:rPr>
                <w:rFonts w:cstheme="minorHAnsi"/>
                <w:sz w:val="24"/>
                <w:szCs w:val="24"/>
              </w:rPr>
              <w:t xml:space="preserve">  </w:t>
            </w:r>
          </w:p>
          <w:p w14:paraId="6C17C0C9" w14:textId="77777777" w:rsidR="00396049" w:rsidRPr="00BD2C6D" w:rsidRDefault="00396049" w:rsidP="00BF7AFF">
            <w:pPr>
              <w:pStyle w:val="Paragraphedeliste"/>
              <w:numPr>
                <w:ilvl w:val="0"/>
                <w:numId w:val="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dessin</w:t>
            </w:r>
            <w:r w:rsidRPr="00E209C2">
              <w:rPr>
                <w:rFonts w:cstheme="minorHAnsi"/>
                <w:sz w:val="24"/>
                <w:szCs w:val="24"/>
                <w:u w:val="single"/>
              </w:rPr>
              <w:t>ateur</w:t>
            </w:r>
          </w:p>
          <w:p w14:paraId="664BE224" w14:textId="77777777" w:rsidR="00396049" w:rsidRPr="00BD2C6D" w:rsidRDefault="00396049" w:rsidP="00BF7AFF">
            <w:pPr>
              <w:pStyle w:val="Paragraphedeliste"/>
              <w:numPr>
                <w:ilvl w:val="0"/>
                <w:numId w:val="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jardin</w:t>
            </w:r>
            <w:r w:rsidRPr="00E209C2">
              <w:rPr>
                <w:rFonts w:cstheme="minorHAnsi"/>
                <w:sz w:val="24"/>
                <w:szCs w:val="24"/>
                <w:u w:val="single"/>
              </w:rPr>
              <w:t>age</w:t>
            </w:r>
          </w:p>
        </w:tc>
        <w:tc>
          <w:tcPr>
            <w:tcW w:w="2095" w:type="dxa"/>
          </w:tcPr>
          <w:p w14:paraId="082F7A7D" w14:textId="77777777" w:rsidR="00396049" w:rsidRPr="00BD2C6D" w:rsidRDefault="00396049" w:rsidP="00BF7AFF">
            <w:pPr>
              <w:pStyle w:val="Paragraphedeliste"/>
              <w:numPr>
                <w:ilvl w:val="0"/>
                <w:numId w:val="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gentil</w:t>
            </w:r>
            <w:r w:rsidRPr="00E209C2">
              <w:rPr>
                <w:rFonts w:cstheme="minorHAnsi"/>
                <w:sz w:val="24"/>
                <w:szCs w:val="24"/>
                <w:u w:val="single"/>
              </w:rPr>
              <w:t>lesse</w:t>
            </w:r>
            <w:r w:rsidRPr="00BD2C6D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07AC71B" w14:textId="77777777" w:rsidR="00396049" w:rsidRPr="00BD2C6D" w:rsidRDefault="00396049" w:rsidP="00BF7AFF">
            <w:pPr>
              <w:pStyle w:val="Paragraphedeliste"/>
              <w:numPr>
                <w:ilvl w:val="0"/>
                <w:numId w:val="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navig</w:t>
            </w:r>
            <w:r w:rsidRPr="00E209C2">
              <w:rPr>
                <w:rFonts w:cstheme="minorHAnsi"/>
                <w:sz w:val="24"/>
                <w:szCs w:val="24"/>
                <w:u w:val="single"/>
              </w:rPr>
              <w:t>ation</w:t>
            </w:r>
            <w:r w:rsidRPr="00BD2C6D">
              <w:rPr>
                <w:rFonts w:cstheme="minorHAnsi"/>
                <w:sz w:val="24"/>
                <w:szCs w:val="24"/>
              </w:rPr>
              <w:t xml:space="preserve">  </w:t>
            </w:r>
          </w:p>
          <w:p w14:paraId="21352B68" w14:textId="77777777" w:rsidR="00396049" w:rsidRPr="00BD2C6D" w:rsidRDefault="00396049" w:rsidP="00BF7AFF">
            <w:pPr>
              <w:pStyle w:val="Paragraphedeliste"/>
              <w:numPr>
                <w:ilvl w:val="0"/>
                <w:numId w:val="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>courageus</w:t>
            </w:r>
            <w:r w:rsidRPr="00E209C2">
              <w:rPr>
                <w:rFonts w:cstheme="minorHAnsi"/>
                <w:sz w:val="24"/>
                <w:szCs w:val="24"/>
                <w:u w:val="single"/>
              </w:rPr>
              <w:t>ement</w:t>
            </w:r>
            <w:r w:rsidRPr="00BD2C6D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14:paraId="101B58DE" w14:textId="0B002F6E" w:rsidR="00396049" w:rsidRPr="00002452" w:rsidRDefault="00396049" w:rsidP="00396049">
      <w:pPr>
        <w:spacing w:before="120" w:after="30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002452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00245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002452">
        <w:rPr>
          <w:rFonts w:cstheme="minorHAnsi"/>
          <w:b/>
          <w:sz w:val="24"/>
          <w:szCs w:val="24"/>
        </w:rPr>
        <w:t xml:space="preserve"> Ajoute à chaque nom le suffixe -</w:t>
      </w:r>
      <w:r w:rsidRPr="00002452">
        <w:rPr>
          <w:rFonts w:cstheme="minorHAnsi"/>
          <w:b/>
          <w:sz w:val="24"/>
          <w:szCs w:val="24"/>
          <w:u w:val="single"/>
        </w:rPr>
        <w:t>ette</w:t>
      </w:r>
      <w:r w:rsidRPr="00002452">
        <w:rPr>
          <w:rFonts w:cstheme="minorHAnsi"/>
          <w:b/>
          <w:sz w:val="24"/>
          <w:szCs w:val="24"/>
        </w:rPr>
        <w:t>, -</w:t>
      </w:r>
      <w:r w:rsidRPr="00002452">
        <w:rPr>
          <w:rFonts w:cstheme="minorHAnsi"/>
          <w:b/>
          <w:sz w:val="24"/>
          <w:szCs w:val="24"/>
          <w:u w:val="single"/>
        </w:rPr>
        <w:t>et</w:t>
      </w:r>
      <w:r w:rsidRPr="00002452">
        <w:rPr>
          <w:rFonts w:cstheme="minorHAnsi"/>
          <w:b/>
          <w:sz w:val="24"/>
          <w:szCs w:val="24"/>
        </w:rPr>
        <w:t xml:space="preserve">, </w:t>
      </w:r>
      <w:r w:rsidRPr="00002452">
        <w:rPr>
          <w:rFonts w:cstheme="minorHAnsi"/>
          <w:b/>
          <w:sz w:val="24"/>
          <w:szCs w:val="24"/>
        </w:rPr>
        <w:br/>
        <w:t>ou -</w:t>
      </w:r>
      <w:r w:rsidRPr="00002452">
        <w:rPr>
          <w:rFonts w:cstheme="minorHAnsi"/>
          <w:b/>
          <w:sz w:val="24"/>
          <w:szCs w:val="24"/>
          <w:u w:val="single"/>
        </w:rPr>
        <w:t>on</w:t>
      </w:r>
      <w:r w:rsidRPr="00002452">
        <w:rPr>
          <w:rFonts w:cstheme="minorHAnsi"/>
          <w:b/>
          <w:sz w:val="24"/>
          <w:szCs w:val="24"/>
        </w:rPr>
        <w:t xml:space="preserve"> pour </w:t>
      </w:r>
      <w:r>
        <w:rPr>
          <w:rFonts w:cstheme="minorHAnsi"/>
          <w:b/>
          <w:sz w:val="24"/>
          <w:szCs w:val="24"/>
        </w:rPr>
        <w:t>exprimer</w:t>
      </w:r>
      <w:r w:rsidRPr="00002452">
        <w:rPr>
          <w:rFonts w:cstheme="minorHAnsi"/>
          <w:b/>
          <w:sz w:val="24"/>
          <w:szCs w:val="24"/>
        </w:rPr>
        <w:t> ce qui est plus petit.</w:t>
      </w:r>
      <w:r>
        <w:rPr>
          <w:rFonts w:cstheme="minorHAnsi"/>
          <w:b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10"/>
        <w:gridCol w:w="1832"/>
      </w:tblGrid>
      <w:tr w:rsidR="00396049" w:rsidRPr="00002452" w14:paraId="3581BC74" w14:textId="77777777" w:rsidTr="00E209C2">
        <w:trPr>
          <w:trHeight w:val="991"/>
        </w:trPr>
        <w:tc>
          <w:tcPr>
            <w:tcW w:w="2410" w:type="dxa"/>
          </w:tcPr>
          <w:p w14:paraId="042CF0A7" w14:textId="6D4C0750" w:rsidR="00396049" w:rsidRPr="00002452" w:rsidRDefault="00396049" w:rsidP="00BF7AFF">
            <w:pPr>
              <w:pStyle w:val="Paragraphedeliste"/>
              <w:numPr>
                <w:ilvl w:val="0"/>
                <w:numId w:val="3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une fourche</w:t>
            </w:r>
            <w:r w:rsidR="00E209C2" w:rsidRPr="00E209C2">
              <w:rPr>
                <w:rFonts w:cstheme="minorHAnsi"/>
                <w:color w:val="FF0000"/>
                <w:sz w:val="24"/>
                <w:szCs w:val="24"/>
              </w:rPr>
              <w:t>tte</w:t>
            </w:r>
            <w:r w:rsidRPr="00E209C2">
              <w:rPr>
                <w:rFonts w:cstheme="minorHAnsi"/>
                <w:color w:val="FF0000"/>
                <w:sz w:val="24"/>
                <w:szCs w:val="24"/>
              </w:rPr>
              <w:t xml:space="preserve">  </w:t>
            </w:r>
          </w:p>
          <w:p w14:paraId="4B18EC64" w14:textId="744B0464" w:rsidR="00396049" w:rsidRPr="00002452" w:rsidRDefault="00396049" w:rsidP="00BF7AFF">
            <w:pPr>
              <w:pStyle w:val="Paragraphedeliste"/>
              <w:numPr>
                <w:ilvl w:val="0"/>
                <w:numId w:val="3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un ours</w:t>
            </w:r>
            <w:r w:rsidR="00E209C2" w:rsidRPr="00E209C2">
              <w:rPr>
                <w:rFonts w:cstheme="minorHAnsi"/>
                <w:color w:val="FF0000"/>
                <w:sz w:val="24"/>
                <w:szCs w:val="24"/>
              </w:rPr>
              <w:t>on</w:t>
            </w:r>
          </w:p>
          <w:p w14:paraId="16319B3D" w14:textId="031E304A" w:rsidR="00396049" w:rsidRPr="00002452" w:rsidRDefault="00396049" w:rsidP="00BF7AFF">
            <w:pPr>
              <w:pStyle w:val="Paragraphedeliste"/>
              <w:numPr>
                <w:ilvl w:val="0"/>
                <w:numId w:val="3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un coffr</w:t>
            </w:r>
            <w:r w:rsidR="00E209C2" w:rsidRPr="00E209C2">
              <w:rPr>
                <w:rFonts w:cstheme="minorHAnsi"/>
                <w:color w:val="FF0000"/>
                <w:sz w:val="24"/>
                <w:szCs w:val="24"/>
              </w:rPr>
              <w:t xml:space="preserve">et  </w:t>
            </w:r>
          </w:p>
        </w:tc>
        <w:tc>
          <w:tcPr>
            <w:tcW w:w="1832" w:type="dxa"/>
          </w:tcPr>
          <w:p w14:paraId="081D1DA6" w14:textId="592310CD" w:rsidR="00396049" w:rsidRPr="00002452" w:rsidRDefault="00396049" w:rsidP="00BF7AFF">
            <w:pPr>
              <w:pStyle w:val="Paragraphedeliste"/>
              <w:numPr>
                <w:ilvl w:val="0"/>
                <w:numId w:val="3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une boucle</w:t>
            </w:r>
            <w:r w:rsidR="00E209C2" w:rsidRPr="00E209C2">
              <w:rPr>
                <w:rFonts w:cstheme="minorHAnsi"/>
                <w:color w:val="FF0000"/>
                <w:sz w:val="24"/>
                <w:szCs w:val="24"/>
              </w:rPr>
              <w:t xml:space="preserve">tte  </w:t>
            </w:r>
            <w:r w:rsidRPr="00002452">
              <w:rPr>
                <w:rFonts w:cstheme="minorHAnsi"/>
                <w:sz w:val="24"/>
                <w:szCs w:val="24"/>
              </w:rPr>
              <w:t xml:space="preserve">  </w:t>
            </w:r>
          </w:p>
          <w:p w14:paraId="60071C67" w14:textId="3D8961C2" w:rsidR="00396049" w:rsidRPr="00002452" w:rsidRDefault="00396049" w:rsidP="00BF7AFF">
            <w:pPr>
              <w:pStyle w:val="Paragraphedeliste"/>
              <w:numPr>
                <w:ilvl w:val="0"/>
                <w:numId w:val="3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un jardin</w:t>
            </w:r>
            <w:r w:rsidR="00E209C2" w:rsidRPr="00E209C2">
              <w:rPr>
                <w:rFonts w:cstheme="minorHAnsi"/>
                <w:color w:val="FF0000"/>
                <w:sz w:val="24"/>
                <w:szCs w:val="24"/>
              </w:rPr>
              <w:t>et</w:t>
            </w:r>
            <w:r w:rsidRPr="00E209C2">
              <w:rPr>
                <w:rFonts w:cstheme="minorHAnsi"/>
                <w:color w:val="FF0000"/>
                <w:sz w:val="24"/>
                <w:szCs w:val="24"/>
              </w:rPr>
              <w:t xml:space="preserve">  </w:t>
            </w:r>
          </w:p>
          <w:p w14:paraId="0BD996FA" w14:textId="4E1262E4" w:rsidR="00396049" w:rsidRPr="00002452" w:rsidRDefault="00396049" w:rsidP="00BF7AFF">
            <w:pPr>
              <w:pStyle w:val="Paragraphedeliste"/>
              <w:numPr>
                <w:ilvl w:val="0"/>
                <w:numId w:val="3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un chat</w:t>
            </w:r>
            <w:r w:rsidR="00E209C2" w:rsidRPr="00E209C2">
              <w:rPr>
                <w:rFonts w:cstheme="minorHAnsi"/>
                <w:color w:val="FF0000"/>
                <w:sz w:val="24"/>
                <w:szCs w:val="24"/>
              </w:rPr>
              <w:t>on</w:t>
            </w:r>
            <w:r w:rsidRPr="00002452">
              <w:rPr>
                <w:rFonts w:cstheme="minorHAnsi"/>
                <w:sz w:val="24"/>
                <w:szCs w:val="24"/>
              </w:rPr>
              <w:t xml:space="preserve">  </w:t>
            </w:r>
          </w:p>
        </w:tc>
      </w:tr>
    </w:tbl>
    <w:p w14:paraId="4D277A7E" w14:textId="77777777" w:rsidR="00396049" w:rsidRPr="00002452" w:rsidRDefault="00396049" w:rsidP="00396049">
      <w:pPr>
        <w:spacing w:before="480" w:after="360" w:line="240" w:lineRule="auto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00245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002452">
        <w:rPr>
          <w:rFonts w:cstheme="minorHAnsi"/>
          <w:b/>
          <w:sz w:val="24"/>
          <w:szCs w:val="24"/>
        </w:rPr>
        <w:t xml:space="preserve"> Souligne les noms dont le</w:t>
      </w:r>
      <w:r>
        <w:rPr>
          <w:rFonts w:cstheme="minorHAnsi"/>
          <w:b/>
          <w:sz w:val="24"/>
          <w:szCs w:val="24"/>
        </w:rPr>
        <w:t>s</w:t>
      </w:r>
      <w:r w:rsidRPr="00002452">
        <w:rPr>
          <w:rFonts w:cstheme="minorHAnsi"/>
          <w:b/>
          <w:sz w:val="24"/>
          <w:szCs w:val="24"/>
        </w:rPr>
        <w:t xml:space="preserve"> suffixe</w:t>
      </w:r>
      <w:r>
        <w:rPr>
          <w:rFonts w:cstheme="minorHAnsi"/>
          <w:b/>
          <w:sz w:val="24"/>
          <w:szCs w:val="24"/>
        </w:rPr>
        <w:t>s</w:t>
      </w:r>
      <w:r w:rsidRPr="0000245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br/>
      </w:r>
      <w:r w:rsidRPr="00002452">
        <w:rPr>
          <w:rFonts w:cstheme="minorHAnsi"/>
          <w:b/>
          <w:sz w:val="24"/>
          <w:szCs w:val="24"/>
        </w:rPr>
        <w:t>expriment un lieu</w:t>
      </w:r>
      <w:r>
        <w:rPr>
          <w:rFonts w:cstheme="minorHAnsi"/>
          <w:b/>
          <w:sz w:val="24"/>
          <w:szCs w:val="24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1560"/>
        <w:gridCol w:w="1688"/>
      </w:tblGrid>
      <w:tr w:rsidR="00396049" w:rsidRPr="00002452" w14:paraId="50147307" w14:textId="77777777" w:rsidTr="002F4022">
        <w:trPr>
          <w:trHeight w:val="1988"/>
        </w:trPr>
        <w:tc>
          <w:tcPr>
            <w:tcW w:w="1701" w:type="dxa"/>
          </w:tcPr>
          <w:p w14:paraId="7E931121" w14:textId="77777777" w:rsidR="00396049" w:rsidRPr="00002452" w:rsidRDefault="00396049" w:rsidP="002F402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accordéoniste</w:t>
            </w:r>
          </w:p>
          <w:p w14:paraId="6B052BA0" w14:textId="77777777" w:rsidR="00396049" w:rsidRPr="00002452" w:rsidRDefault="00396049" w:rsidP="002F402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A41117">
              <w:rPr>
                <w:rFonts w:cstheme="minorHAnsi"/>
                <w:sz w:val="24"/>
                <w:szCs w:val="24"/>
                <w:u w:val="single"/>
              </w:rPr>
              <w:t>patinoire</w:t>
            </w:r>
          </w:p>
          <w:p w14:paraId="40679714" w14:textId="77777777" w:rsidR="00396049" w:rsidRPr="00002452" w:rsidRDefault="00396049" w:rsidP="002F402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A41117">
              <w:rPr>
                <w:rFonts w:cstheme="minorHAnsi"/>
                <w:sz w:val="24"/>
                <w:szCs w:val="24"/>
                <w:u w:val="single"/>
              </w:rPr>
              <w:t>bergerie</w:t>
            </w:r>
          </w:p>
        </w:tc>
        <w:tc>
          <w:tcPr>
            <w:tcW w:w="1560" w:type="dxa"/>
          </w:tcPr>
          <w:p w14:paraId="611BC124" w14:textId="77777777" w:rsidR="00396049" w:rsidRDefault="00396049" w:rsidP="002F402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A41117">
              <w:rPr>
                <w:rFonts w:cstheme="minorHAnsi"/>
                <w:sz w:val="24"/>
                <w:szCs w:val="24"/>
                <w:u w:val="single"/>
              </w:rPr>
              <w:t>dortoir</w:t>
            </w:r>
          </w:p>
          <w:p w14:paraId="00CD6AFB" w14:textId="77777777" w:rsidR="00396049" w:rsidRDefault="00396049" w:rsidP="002F402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journaliste</w:t>
            </w:r>
          </w:p>
          <w:p w14:paraId="638DDE0C" w14:textId="77777777" w:rsidR="00396049" w:rsidRPr="00002452" w:rsidRDefault="00396049" w:rsidP="002F402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chirurgien</w:t>
            </w:r>
          </w:p>
        </w:tc>
        <w:tc>
          <w:tcPr>
            <w:tcW w:w="1688" w:type="dxa"/>
          </w:tcPr>
          <w:p w14:paraId="548C5B69" w14:textId="77777777" w:rsidR="00396049" w:rsidRPr="00002452" w:rsidRDefault="00396049" w:rsidP="002F402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A41117">
              <w:rPr>
                <w:rFonts w:cstheme="minorHAnsi"/>
                <w:sz w:val="24"/>
                <w:szCs w:val="24"/>
                <w:u w:val="single"/>
              </w:rPr>
              <w:t>épicerie</w:t>
            </w:r>
          </w:p>
          <w:p w14:paraId="279BA369" w14:textId="77777777" w:rsidR="00396049" w:rsidRPr="00002452" w:rsidRDefault="00396049" w:rsidP="002F402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directrice</w:t>
            </w:r>
          </w:p>
          <w:p w14:paraId="18D8CBF0" w14:textId="77777777" w:rsidR="00396049" w:rsidRPr="00002452" w:rsidRDefault="00396049" w:rsidP="002F402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A41117">
              <w:rPr>
                <w:rFonts w:cstheme="minorHAnsi"/>
                <w:sz w:val="24"/>
                <w:szCs w:val="24"/>
                <w:u w:val="single"/>
              </w:rPr>
              <w:t>blanchisserie</w:t>
            </w:r>
          </w:p>
        </w:tc>
      </w:tr>
    </w:tbl>
    <w:p w14:paraId="3B8DC044" w14:textId="77777777" w:rsidR="00396049" w:rsidRDefault="00396049" w:rsidP="00396049">
      <w:pPr>
        <w:spacing w:before="240" w:after="120" w:line="240" w:lineRule="auto"/>
        <w:rPr>
          <w:rFonts w:cstheme="minorHAnsi"/>
          <w:b/>
          <w:color w:val="000000" w:themeColor="text1"/>
          <w:sz w:val="24"/>
          <w:szCs w:val="24"/>
        </w:rPr>
      </w:pPr>
      <w:r w:rsidRPr="0000245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00245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</w:rPr>
        <w:t>Ces adverbes sont construits à partir d’un adjectif qualificatif et du suffixe -ement. Trouve et écris l’adjectif qualificatif.</w:t>
      </w:r>
    </w:p>
    <w:p w14:paraId="4815B9AF" w14:textId="77777777" w:rsidR="00396049" w:rsidRPr="00002452" w:rsidRDefault="00396049" w:rsidP="00396049">
      <w:pPr>
        <w:spacing w:before="120" w:after="360" w:line="240" w:lineRule="auto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Exemple : lentement</w:t>
      </w:r>
      <w:r w:rsidRPr="00BC5B7A">
        <w:rPr>
          <w:rFonts w:cstheme="minorHAnsi"/>
          <w:b/>
          <w:color w:val="000000" w:themeColor="text1"/>
          <w:sz w:val="18"/>
          <w:szCs w:val="18"/>
        </w:rPr>
        <w:t xml:space="preserve"> </w:t>
      </w:r>
      <w:r w:rsidRPr="00BC5B7A">
        <w:rPr>
          <w:rFonts w:cstheme="minorHAnsi"/>
          <w:b/>
          <w:color w:val="000000" w:themeColor="text1"/>
          <w:sz w:val="18"/>
          <w:szCs w:val="18"/>
        </w:rPr>
        <w:sym w:font="Wingdings" w:char="F0E0"/>
      </w:r>
      <w:r w:rsidRPr="00BC5B7A">
        <w:rPr>
          <w:rFonts w:cstheme="minorHAnsi"/>
          <w:bCs/>
          <w:color w:val="000000" w:themeColor="text1"/>
          <w:sz w:val="24"/>
          <w:szCs w:val="24"/>
        </w:rPr>
        <w:t xml:space="preserve"> lent </w:t>
      </w:r>
    </w:p>
    <w:p w14:paraId="04814545" w14:textId="4A8F439F" w:rsidR="00396049" w:rsidRPr="00002452" w:rsidRDefault="00396049" w:rsidP="00BF7AFF">
      <w:pPr>
        <w:pStyle w:val="Paragraphedeliste"/>
        <w:numPr>
          <w:ilvl w:val="0"/>
          <w:numId w:val="4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</w:rPr>
        <w:t xml:space="preserve">heureusement  : </w:t>
      </w:r>
      <w:r w:rsidR="00A41117">
        <w:rPr>
          <w:rFonts w:cstheme="minorHAnsi"/>
          <w:color w:val="FF0000"/>
          <w:sz w:val="24"/>
          <w:szCs w:val="24"/>
        </w:rPr>
        <w:t>heureux</w:t>
      </w:r>
    </w:p>
    <w:p w14:paraId="6E4B219C" w14:textId="5FC16FAB" w:rsidR="00396049" w:rsidRPr="00BC5B7A" w:rsidRDefault="00396049" w:rsidP="00BF7AFF">
      <w:pPr>
        <w:pStyle w:val="Paragraphedeliste"/>
        <w:numPr>
          <w:ilvl w:val="0"/>
          <w:numId w:val="4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</w:rPr>
        <w:t xml:space="preserve">gaiement : </w:t>
      </w:r>
      <w:r w:rsidR="00A41117">
        <w:rPr>
          <w:rFonts w:cstheme="minorHAnsi"/>
          <w:color w:val="FF0000"/>
          <w:sz w:val="24"/>
          <w:szCs w:val="24"/>
        </w:rPr>
        <w:t>gai</w:t>
      </w:r>
    </w:p>
    <w:p w14:paraId="53554AB1" w14:textId="48D512A7" w:rsidR="00396049" w:rsidRPr="00BC5B7A" w:rsidRDefault="00396049" w:rsidP="00BF7AFF">
      <w:pPr>
        <w:pStyle w:val="Paragraphedeliste"/>
        <w:numPr>
          <w:ilvl w:val="0"/>
          <w:numId w:val="4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BC5B7A">
        <w:rPr>
          <w:rFonts w:cstheme="minorHAnsi"/>
          <w:sz w:val="24"/>
          <w:szCs w:val="24"/>
        </w:rPr>
        <w:t xml:space="preserve">sérieusement  : </w:t>
      </w:r>
      <w:r w:rsidR="00A41117">
        <w:rPr>
          <w:rFonts w:cstheme="minorHAnsi"/>
          <w:color w:val="FF0000"/>
          <w:sz w:val="24"/>
          <w:szCs w:val="24"/>
        </w:rPr>
        <w:t>sérieux</w:t>
      </w:r>
    </w:p>
    <w:p w14:paraId="0A1F4D3C" w14:textId="7B4B66A9" w:rsidR="00396049" w:rsidRPr="00002452" w:rsidRDefault="00396049" w:rsidP="00BF7AFF">
      <w:pPr>
        <w:pStyle w:val="Paragraphedeliste"/>
        <w:numPr>
          <w:ilvl w:val="0"/>
          <w:numId w:val="4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follement</w:t>
      </w:r>
      <w:r w:rsidRPr="00002452">
        <w:rPr>
          <w:rFonts w:cstheme="minorHAnsi"/>
          <w:sz w:val="24"/>
          <w:szCs w:val="24"/>
        </w:rPr>
        <w:t xml:space="preserve"> : </w:t>
      </w:r>
      <w:r w:rsidR="00A41117">
        <w:rPr>
          <w:rFonts w:cstheme="minorHAnsi"/>
          <w:color w:val="FF0000"/>
          <w:sz w:val="24"/>
          <w:szCs w:val="24"/>
        </w:rPr>
        <w:t>fou</w:t>
      </w:r>
    </w:p>
    <w:p w14:paraId="6DE29D9B" w14:textId="18FBB23C" w:rsidR="00396049" w:rsidRPr="00BF6D23" w:rsidRDefault="00396049" w:rsidP="00BF7AFF">
      <w:pPr>
        <w:pStyle w:val="Paragraphedeliste"/>
        <w:numPr>
          <w:ilvl w:val="0"/>
          <w:numId w:val="4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gentiment</w:t>
      </w:r>
      <w:r w:rsidRPr="00002452">
        <w:rPr>
          <w:rFonts w:cstheme="minorHAnsi"/>
          <w:sz w:val="24"/>
          <w:szCs w:val="24"/>
        </w:rPr>
        <w:t xml:space="preserve"> : </w:t>
      </w:r>
      <w:r w:rsidR="00A41117">
        <w:rPr>
          <w:rFonts w:cstheme="minorHAnsi"/>
          <w:color w:val="FF0000"/>
          <w:sz w:val="24"/>
          <w:szCs w:val="24"/>
        </w:rPr>
        <w:t>gentil</w:t>
      </w:r>
    </w:p>
    <w:p w14:paraId="29C546F6" w14:textId="77777777" w:rsidR="00396049" w:rsidRDefault="00396049" w:rsidP="00396049">
      <w:pPr>
        <w:spacing w:before="240" w:after="12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02F52C93" w14:textId="10640A6A" w:rsidR="00396049" w:rsidRPr="002E4CDC" w:rsidRDefault="00396049" w:rsidP="00396049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</w:pPr>
      <w:r w:rsidRPr="0000245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00245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002452">
        <w:rPr>
          <w:rFonts w:cstheme="minorHAnsi"/>
          <w:b/>
          <w:sz w:val="24"/>
          <w:szCs w:val="24"/>
        </w:rPr>
        <w:t xml:space="preserve"> </w:t>
      </w:r>
      <w:r w:rsidR="004B0F12">
        <w:rPr>
          <w:rFonts w:cstheme="minorHAnsi"/>
          <w:b/>
          <w:sz w:val="24"/>
          <w:szCs w:val="24"/>
        </w:rPr>
        <w:t>Transforme les verbes en noms en ajoutant le</w:t>
      </w:r>
      <w:r w:rsidR="004B0F12" w:rsidRPr="00002452">
        <w:rPr>
          <w:rFonts w:cstheme="minorHAnsi"/>
          <w:b/>
          <w:sz w:val="24"/>
          <w:szCs w:val="24"/>
        </w:rPr>
        <w:t xml:space="preserve"> suffixe -oir ou -oire. Attention aux</w:t>
      </w:r>
      <w:r w:rsidR="004B0F12">
        <w:rPr>
          <w:rFonts w:cstheme="minorHAnsi"/>
          <w:b/>
          <w:sz w:val="24"/>
          <w:szCs w:val="24"/>
        </w:rPr>
        <w:t xml:space="preserve"> </w:t>
      </w:r>
      <w:r w:rsidR="004B0F12" w:rsidRPr="00002452">
        <w:rPr>
          <w:rFonts w:cstheme="minorHAnsi"/>
          <w:b/>
          <w:sz w:val="24"/>
          <w:szCs w:val="24"/>
        </w:rPr>
        <w:t>transformations</w:t>
      </w:r>
      <w:r w:rsidR="004B0F12">
        <w:rPr>
          <w:rFonts w:cstheme="minorHAnsi"/>
          <w:b/>
          <w:sz w:val="24"/>
          <w:szCs w:val="24"/>
        </w:rPr>
        <w:t>.</w:t>
      </w:r>
      <w:r w:rsidR="004B0F12" w:rsidRPr="00002452">
        <w:rPr>
          <w:rFonts w:cstheme="minorHAnsi"/>
          <w:b/>
          <w:sz w:val="24"/>
          <w:szCs w:val="24"/>
        </w:rPr>
        <w:t xml:space="preserve"> </w:t>
      </w:r>
      <w:r w:rsidR="004B0F12">
        <w:rPr>
          <w:rFonts w:cstheme="minorHAnsi"/>
          <w:b/>
          <w:sz w:val="24"/>
          <w:szCs w:val="24"/>
        </w:rPr>
        <w:t xml:space="preserve"> </w:t>
      </w:r>
      <w:r w:rsidR="004B0F12" w:rsidRPr="00002452">
        <w:rPr>
          <w:rFonts w:cstheme="minorHAnsi"/>
          <w:b/>
          <w:sz w:val="24"/>
          <w:szCs w:val="24"/>
        </w:rPr>
        <w:t xml:space="preserve">Exemple : moucher </w:t>
      </w:r>
      <w:r w:rsidR="004B0F12" w:rsidRPr="00002452">
        <w:rPr>
          <w:rFonts w:cstheme="minorHAnsi"/>
          <w:b/>
          <w:sz w:val="18"/>
          <w:szCs w:val="18"/>
        </w:rPr>
        <w:sym w:font="Wingdings" w:char="F0E0"/>
      </w:r>
      <w:r w:rsidR="004B0F12" w:rsidRPr="00A32E94">
        <w:rPr>
          <w:rFonts w:cstheme="minorHAnsi"/>
          <w:bCs/>
          <w:sz w:val="24"/>
          <w:szCs w:val="24"/>
        </w:rPr>
        <w:t xml:space="preserve"> mouch</w:t>
      </w:r>
      <w:r w:rsidR="004B0F12" w:rsidRPr="00A32E94">
        <w:rPr>
          <w:rFonts w:cstheme="minorHAnsi"/>
          <w:bCs/>
          <w:sz w:val="24"/>
          <w:szCs w:val="24"/>
          <w:u w:val="single"/>
        </w:rPr>
        <w:t>oir</w:t>
      </w:r>
      <w:r w:rsidR="004B0F12" w:rsidRPr="00002452">
        <w:rPr>
          <w:rFonts w:cstheme="minorHAnsi"/>
          <w:b/>
          <w:sz w:val="24"/>
          <w:szCs w:val="24"/>
        </w:rPr>
        <w:t xml:space="preserve"> </w:t>
      </w:r>
    </w:p>
    <w:p w14:paraId="12BBB861" w14:textId="20B1682C" w:rsidR="00396049" w:rsidRPr="00002452" w:rsidRDefault="00396049" w:rsidP="00A41117">
      <w:pPr>
        <w:pStyle w:val="Paragraphedeliste"/>
        <w:numPr>
          <w:ilvl w:val="0"/>
          <w:numId w:val="5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bookmarkStart w:id="0" w:name="_Hlk46845192"/>
      <w:r w:rsidRPr="00002452">
        <w:rPr>
          <w:rFonts w:cstheme="minorHAnsi"/>
          <w:sz w:val="24"/>
          <w:szCs w:val="24"/>
        </w:rPr>
        <w:t xml:space="preserve">hacher : </w:t>
      </w:r>
      <w:r w:rsidR="00A41117">
        <w:rPr>
          <w:rFonts w:cstheme="minorHAnsi"/>
          <w:color w:val="FF0000"/>
          <w:sz w:val="24"/>
          <w:szCs w:val="24"/>
        </w:rPr>
        <w:t>h</w:t>
      </w:r>
      <w:r w:rsidR="00A41117">
        <w:rPr>
          <w:rFonts w:cstheme="minorHAnsi"/>
          <w:color w:val="FF0000"/>
          <w:sz w:val="24"/>
          <w:szCs w:val="24"/>
        </w:rPr>
        <w:t>achoir</w:t>
      </w:r>
    </w:p>
    <w:p w14:paraId="469D24D3" w14:textId="75DA1C04" w:rsidR="00396049" w:rsidRPr="00002452" w:rsidRDefault="00396049" w:rsidP="00A41117">
      <w:pPr>
        <w:pStyle w:val="Paragraphedeliste"/>
        <w:numPr>
          <w:ilvl w:val="0"/>
          <w:numId w:val="5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</w:rPr>
        <w:t>nage</w:t>
      </w:r>
      <w:r w:rsidR="004B0F12">
        <w:rPr>
          <w:rFonts w:cstheme="minorHAnsi"/>
          <w:sz w:val="24"/>
          <w:szCs w:val="24"/>
        </w:rPr>
        <w:t>r</w:t>
      </w:r>
      <w:r w:rsidRPr="00002452">
        <w:rPr>
          <w:rFonts w:cstheme="minorHAnsi"/>
          <w:sz w:val="24"/>
          <w:szCs w:val="24"/>
        </w:rPr>
        <w:t xml:space="preserve"> : </w:t>
      </w:r>
      <w:r w:rsidR="00A41117">
        <w:rPr>
          <w:rFonts w:cstheme="minorHAnsi"/>
          <w:color w:val="FF0000"/>
          <w:sz w:val="24"/>
          <w:szCs w:val="24"/>
        </w:rPr>
        <w:t>nageoire</w:t>
      </w:r>
    </w:p>
    <w:p w14:paraId="159A9D5A" w14:textId="2280784A" w:rsidR="00396049" w:rsidRDefault="00396049" w:rsidP="00A41117">
      <w:pPr>
        <w:pStyle w:val="Paragraphedeliste"/>
        <w:numPr>
          <w:ilvl w:val="0"/>
          <w:numId w:val="5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</w:rPr>
        <w:t>bai</w:t>
      </w:r>
      <w:r w:rsidR="004B0F12">
        <w:rPr>
          <w:rFonts w:cstheme="minorHAnsi"/>
          <w:sz w:val="24"/>
          <w:szCs w:val="24"/>
        </w:rPr>
        <w:t>gner</w:t>
      </w:r>
      <w:r w:rsidRPr="00002452">
        <w:rPr>
          <w:rFonts w:cstheme="minorHAnsi"/>
          <w:sz w:val="24"/>
          <w:szCs w:val="24"/>
        </w:rPr>
        <w:t xml:space="preserve"> : </w:t>
      </w:r>
      <w:r w:rsidR="00A41117">
        <w:rPr>
          <w:rFonts w:cstheme="minorHAnsi"/>
          <w:color w:val="FF0000"/>
          <w:sz w:val="24"/>
          <w:szCs w:val="24"/>
        </w:rPr>
        <w:t>baignoire</w:t>
      </w:r>
    </w:p>
    <w:p w14:paraId="67935258" w14:textId="62613D2B" w:rsidR="00396049" w:rsidRPr="00BC5B7A" w:rsidRDefault="00396049" w:rsidP="00A41117">
      <w:pPr>
        <w:pStyle w:val="Paragraphedeliste"/>
        <w:numPr>
          <w:ilvl w:val="0"/>
          <w:numId w:val="5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</w:rPr>
        <w:t>p</w:t>
      </w:r>
      <w:r>
        <w:rPr>
          <w:rFonts w:cstheme="minorHAnsi"/>
          <w:sz w:val="24"/>
          <w:szCs w:val="24"/>
        </w:rPr>
        <w:t>ercher</w:t>
      </w:r>
      <w:r w:rsidRPr="00002452">
        <w:rPr>
          <w:rFonts w:cstheme="minorHAnsi"/>
          <w:sz w:val="24"/>
          <w:szCs w:val="24"/>
        </w:rPr>
        <w:t xml:space="preserve"> : </w:t>
      </w:r>
      <w:r w:rsidR="00A41117">
        <w:rPr>
          <w:rFonts w:cstheme="minorHAnsi"/>
          <w:color w:val="FF0000"/>
          <w:sz w:val="24"/>
          <w:szCs w:val="24"/>
        </w:rPr>
        <w:t>perchoir</w:t>
      </w:r>
    </w:p>
    <w:bookmarkEnd w:id="0"/>
    <w:p w14:paraId="19CAF335" w14:textId="77777777" w:rsidR="00396049" w:rsidRDefault="00396049" w:rsidP="00396049">
      <w:pPr>
        <w:spacing w:before="360" w:after="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00245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00245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Ajoute des suffixes aux mots </w:t>
      </w:r>
      <w:r w:rsidRPr="00002452">
        <w:rPr>
          <w:rFonts w:cstheme="minorHAnsi"/>
          <w:b/>
          <w:sz w:val="24"/>
          <w:szCs w:val="24"/>
        </w:rPr>
        <w:t>comme dans l’exemple. Attention aux transformations !</w:t>
      </w:r>
    </w:p>
    <w:p w14:paraId="19E0E7B0" w14:textId="77777777" w:rsidR="00396049" w:rsidRDefault="00396049" w:rsidP="00396049">
      <w:pPr>
        <w:spacing w:before="60" w:after="240" w:line="240" w:lineRule="auto"/>
        <w:rPr>
          <w:rFonts w:cstheme="minorHAnsi"/>
          <w:sz w:val="24"/>
          <w:szCs w:val="24"/>
          <w:u w:val="single"/>
        </w:rPr>
      </w:pPr>
      <w:r w:rsidRPr="00002452">
        <w:rPr>
          <w:rFonts w:cstheme="minorHAnsi"/>
          <w:b/>
          <w:sz w:val="24"/>
          <w:szCs w:val="24"/>
        </w:rPr>
        <w:t>Exemple : peur </w:t>
      </w:r>
      <w:r w:rsidRPr="00002452">
        <w:rPr>
          <w:rFonts w:cstheme="minorHAnsi"/>
          <w:sz w:val="24"/>
          <w:szCs w:val="24"/>
        </w:rPr>
        <w:t>: peur</w:t>
      </w:r>
      <w:r w:rsidRPr="00002452">
        <w:rPr>
          <w:rFonts w:cstheme="minorHAnsi"/>
          <w:sz w:val="24"/>
          <w:szCs w:val="24"/>
          <w:u w:val="single"/>
        </w:rPr>
        <w:t>eux</w:t>
      </w:r>
      <w:r w:rsidRPr="00002452">
        <w:rPr>
          <w:rFonts w:cstheme="minorHAnsi"/>
          <w:sz w:val="24"/>
          <w:szCs w:val="24"/>
        </w:rPr>
        <w:t xml:space="preserve"> , peur</w:t>
      </w:r>
      <w:r w:rsidRPr="00002452">
        <w:rPr>
          <w:rFonts w:cstheme="minorHAnsi"/>
          <w:sz w:val="24"/>
          <w:szCs w:val="24"/>
          <w:u w:val="single"/>
        </w:rPr>
        <w:t>euse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52"/>
        <w:gridCol w:w="1690"/>
      </w:tblGrid>
      <w:tr w:rsidR="00396049" w:rsidRPr="00002452" w14:paraId="6E4127FE" w14:textId="77777777" w:rsidTr="002F4022">
        <w:trPr>
          <w:trHeight w:val="991"/>
        </w:trPr>
        <w:tc>
          <w:tcPr>
            <w:tcW w:w="2552" w:type="dxa"/>
          </w:tcPr>
          <w:p w14:paraId="6424FD96" w14:textId="277BB017" w:rsidR="00396049" w:rsidRPr="00002452" w:rsidRDefault="00396049" w:rsidP="00A41117">
            <w:pPr>
              <w:pStyle w:val="Paragraphedeliste"/>
              <w:numPr>
                <w:ilvl w:val="0"/>
                <w:numId w:val="11"/>
              </w:numPr>
              <w:spacing w:after="0" w:line="276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courag</w:t>
            </w:r>
            <w:r w:rsidRPr="00A41117">
              <w:rPr>
                <w:rFonts w:cstheme="minorHAnsi"/>
                <w:color w:val="FF0000"/>
                <w:sz w:val="24"/>
                <w:szCs w:val="24"/>
              </w:rPr>
              <w:t>e</w:t>
            </w:r>
            <w:r w:rsidR="00A41117" w:rsidRPr="00A41117">
              <w:rPr>
                <w:rFonts w:cstheme="minorHAnsi"/>
                <w:color w:val="FF0000"/>
                <w:sz w:val="24"/>
                <w:szCs w:val="24"/>
              </w:rPr>
              <w:t>ux</w:t>
            </w:r>
            <w:r w:rsidRPr="00A41117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="00A41117" w:rsidRPr="00A41117">
              <w:rPr>
                <w:rFonts w:cstheme="minorHAnsi"/>
                <w:color w:val="FF0000"/>
                <w:sz w:val="24"/>
                <w:szCs w:val="24"/>
              </w:rPr>
              <w:t>/ courageuse</w:t>
            </w:r>
          </w:p>
          <w:p w14:paraId="7A215B99" w14:textId="01B75485" w:rsidR="00396049" w:rsidRPr="00A32E94" w:rsidRDefault="00396049" w:rsidP="00A41117">
            <w:pPr>
              <w:pStyle w:val="Paragraphedeliste"/>
              <w:numPr>
                <w:ilvl w:val="0"/>
                <w:numId w:val="11"/>
              </w:numPr>
              <w:spacing w:after="0" w:line="276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amour</w:t>
            </w:r>
            <w:r w:rsidR="00A41117" w:rsidRPr="00A41117">
              <w:rPr>
                <w:rFonts w:cstheme="minorHAnsi"/>
                <w:color w:val="FF0000"/>
                <w:sz w:val="24"/>
                <w:szCs w:val="24"/>
              </w:rPr>
              <w:t>eux</w:t>
            </w:r>
            <w:r w:rsidR="00A41117">
              <w:rPr>
                <w:rFonts w:cstheme="minorHAnsi"/>
                <w:color w:val="FF0000"/>
                <w:sz w:val="24"/>
                <w:szCs w:val="24"/>
              </w:rPr>
              <w:t xml:space="preserve"> / amoureuse</w:t>
            </w:r>
          </w:p>
        </w:tc>
        <w:tc>
          <w:tcPr>
            <w:tcW w:w="1690" w:type="dxa"/>
          </w:tcPr>
          <w:p w14:paraId="6CC4034D" w14:textId="16CE0736" w:rsidR="00396049" w:rsidRPr="00002452" w:rsidRDefault="00396049" w:rsidP="00A41117">
            <w:pPr>
              <w:pStyle w:val="Paragraphedeliste"/>
              <w:numPr>
                <w:ilvl w:val="0"/>
                <w:numId w:val="11"/>
              </w:numPr>
              <w:spacing w:after="0" w:line="276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danger</w:t>
            </w:r>
            <w:r w:rsidR="00A41117" w:rsidRPr="00A41117">
              <w:rPr>
                <w:rFonts w:cstheme="minorHAnsi"/>
                <w:color w:val="FF0000"/>
                <w:sz w:val="24"/>
                <w:szCs w:val="24"/>
              </w:rPr>
              <w:t>eux</w:t>
            </w:r>
            <w:r w:rsidR="00A41117">
              <w:rPr>
                <w:rFonts w:cstheme="minorHAnsi"/>
                <w:color w:val="FF0000"/>
                <w:sz w:val="24"/>
                <w:szCs w:val="24"/>
              </w:rPr>
              <w:t xml:space="preserve"> / dangereuse</w:t>
            </w:r>
          </w:p>
          <w:p w14:paraId="36BF9197" w14:textId="7DA8C40D" w:rsidR="00396049" w:rsidRPr="00A32E94" w:rsidRDefault="00396049" w:rsidP="00A41117">
            <w:pPr>
              <w:pStyle w:val="Paragraphedeliste"/>
              <w:numPr>
                <w:ilvl w:val="0"/>
                <w:numId w:val="11"/>
              </w:numPr>
              <w:spacing w:after="0" w:line="276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jo</w:t>
            </w:r>
            <w:r w:rsidR="00A41117">
              <w:rPr>
                <w:rFonts w:cstheme="minorHAnsi"/>
                <w:sz w:val="24"/>
                <w:szCs w:val="24"/>
              </w:rPr>
              <w:t>y</w:t>
            </w:r>
            <w:r w:rsidR="00A41117" w:rsidRPr="00A41117">
              <w:rPr>
                <w:rFonts w:cstheme="minorHAnsi"/>
                <w:color w:val="FF0000"/>
                <w:sz w:val="24"/>
                <w:szCs w:val="24"/>
              </w:rPr>
              <w:t>eux / joyeuse</w:t>
            </w:r>
          </w:p>
        </w:tc>
      </w:tr>
    </w:tbl>
    <w:p w14:paraId="54A828D1" w14:textId="77777777" w:rsidR="00396049" w:rsidRPr="00002452" w:rsidRDefault="00396049" w:rsidP="00396049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0245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02452">
        <w:rPr>
          <w:rFonts w:cstheme="minorHAnsi"/>
          <w:b/>
          <w:sz w:val="24"/>
          <w:szCs w:val="24"/>
        </w:rPr>
        <w:t xml:space="preserve"> Ajoute </w:t>
      </w:r>
      <w:r>
        <w:rPr>
          <w:rFonts w:cstheme="minorHAnsi"/>
          <w:b/>
          <w:sz w:val="24"/>
          <w:szCs w:val="24"/>
        </w:rPr>
        <w:t>à ces</w:t>
      </w:r>
      <w:r w:rsidRPr="00002452">
        <w:rPr>
          <w:rFonts w:cstheme="minorHAnsi"/>
          <w:b/>
          <w:sz w:val="24"/>
          <w:szCs w:val="24"/>
        </w:rPr>
        <w:t xml:space="preserve"> verbes le suffixe -</w:t>
      </w:r>
      <w:r w:rsidRPr="00002452">
        <w:rPr>
          <w:rFonts w:cstheme="minorHAnsi"/>
          <w:b/>
          <w:sz w:val="24"/>
          <w:szCs w:val="24"/>
          <w:u w:val="single"/>
        </w:rPr>
        <w:t>ation</w:t>
      </w:r>
      <w:r w:rsidRPr="00002452">
        <w:rPr>
          <w:rFonts w:cstheme="minorHAnsi"/>
          <w:b/>
          <w:sz w:val="24"/>
          <w:szCs w:val="24"/>
        </w:rPr>
        <w:t xml:space="preserve"> ou -</w:t>
      </w:r>
      <w:r w:rsidRPr="00002452">
        <w:rPr>
          <w:rFonts w:cstheme="minorHAnsi"/>
          <w:b/>
          <w:sz w:val="24"/>
          <w:szCs w:val="24"/>
          <w:u w:val="single"/>
        </w:rPr>
        <w:t>age</w:t>
      </w:r>
      <w:r w:rsidRPr="00002452">
        <w:rPr>
          <w:rFonts w:cstheme="minorHAnsi"/>
          <w:b/>
          <w:sz w:val="24"/>
          <w:szCs w:val="24"/>
        </w:rPr>
        <w:t xml:space="preserve"> pour former un nom exprimant une action.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396049" w:rsidRPr="00002452" w14:paraId="59174C24" w14:textId="77777777" w:rsidTr="002F4022">
        <w:tc>
          <w:tcPr>
            <w:tcW w:w="2121" w:type="dxa"/>
          </w:tcPr>
          <w:p w14:paraId="5232C958" w14:textId="22F83169" w:rsidR="00396049" w:rsidRPr="00002452" w:rsidRDefault="00396049" w:rsidP="00BF7AFF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install</w:t>
            </w:r>
            <w:r w:rsidR="00A41117" w:rsidRPr="00A41117">
              <w:rPr>
                <w:rFonts w:cstheme="minorHAnsi"/>
                <w:color w:val="FF0000"/>
                <w:sz w:val="24"/>
                <w:szCs w:val="24"/>
              </w:rPr>
              <w:t>ation</w:t>
            </w:r>
          </w:p>
          <w:p w14:paraId="016312A2" w14:textId="3017B470" w:rsidR="00396049" w:rsidRPr="00002452" w:rsidRDefault="00396049" w:rsidP="00BF7AFF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nettoy</w:t>
            </w:r>
            <w:r w:rsidR="00A41117" w:rsidRPr="00A41117">
              <w:rPr>
                <w:rFonts w:cstheme="minorHAnsi"/>
                <w:color w:val="FF0000"/>
                <w:sz w:val="24"/>
                <w:szCs w:val="24"/>
              </w:rPr>
              <w:t>age</w:t>
            </w:r>
          </w:p>
          <w:p w14:paraId="50CE8646" w14:textId="4948A867" w:rsidR="00396049" w:rsidRPr="00002452" w:rsidRDefault="00396049" w:rsidP="00BF7AFF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affich</w:t>
            </w:r>
            <w:r w:rsidR="00A41117" w:rsidRPr="00A41117">
              <w:rPr>
                <w:rFonts w:cstheme="minorHAnsi"/>
                <w:color w:val="FF0000"/>
                <w:sz w:val="24"/>
                <w:szCs w:val="24"/>
              </w:rPr>
              <w:t>age</w:t>
            </w:r>
            <w:r w:rsidRPr="00002452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21" w:type="dxa"/>
          </w:tcPr>
          <w:p w14:paraId="1E0218D4" w14:textId="69BFE058" w:rsidR="00396049" w:rsidRPr="00002452" w:rsidRDefault="00396049" w:rsidP="00BF7AFF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 xml:space="preserve"> prépar</w:t>
            </w:r>
            <w:r w:rsidR="00A41117" w:rsidRPr="00A41117">
              <w:rPr>
                <w:rFonts w:cstheme="minorHAnsi"/>
                <w:color w:val="FF0000"/>
                <w:sz w:val="24"/>
                <w:szCs w:val="24"/>
              </w:rPr>
              <w:t>ation</w:t>
            </w:r>
            <w:r w:rsidRPr="00002452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17F4373" w14:textId="128AFF3F" w:rsidR="00396049" w:rsidRPr="00002452" w:rsidRDefault="00396049" w:rsidP="00BF7AFF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pli</w:t>
            </w:r>
            <w:r w:rsidR="00A41117" w:rsidRPr="00A41117">
              <w:rPr>
                <w:rFonts w:cstheme="minorHAnsi"/>
                <w:color w:val="FF0000"/>
                <w:sz w:val="24"/>
                <w:szCs w:val="24"/>
              </w:rPr>
              <w:t>age</w:t>
            </w:r>
          </w:p>
          <w:p w14:paraId="1A4B62BA" w14:textId="653E2B15" w:rsidR="00396049" w:rsidRPr="00002452" w:rsidRDefault="00396049" w:rsidP="00BF7AFF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habill</w:t>
            </w:r>
            <w:r w:rsidR="00A41117" w:rsidRPr="00A41117">
              <w:rPr>
                <w:rFonts w:cstheme="minorHAnsi"/>
                <w:color w:val="FF0000"/>
                <w:sz w:val="24"/>
                <w:szCs w:val="24"/>
              </w:rPr>
              <w:t>age</w:t>
            </w:r>
          </w:p>
        </w:tc>
      </w:tr>
    </w:tbl>
    <w:p w14:paraId="6DD0E15C" w14:textId="072465F3" w:rsidR="00396049" w:rsidRPr="00002452" w:rsidRDefault="00396049" w:rsidP="00396049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00245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002452">
        <w:rPr>
          <w:rFonts w:cstheme="minorHAnsi"/>
          <w:b/>
          <w:sz w:val="24"/>
          <w:szCs w:val="24"/>
        </w:rPr>
        <w:t xml:space="preserve"> </w:t>
      </w:r>
      <w:bookmarkStart w:id="1" w:name="_Hlk46845776"/>
      <w:r>
        <w:rPr>
          <w:rFonts w:cstheme="minorHAnsi"/>
          <w:b/>
          <w:sz w:val="24"/>
          <w:szCs w:val="24"/>
        </w:rPr>
        <w:t>S</w:t>
      </w:r>
      <w:r w:rsidRPr="00002452">
        <w:rPr>
          <w:rFonts w:cstheme="minorHAnsi"/>
          <w:b/>
          <w:sz w:val="24"/>
          <w:szCs w:val="24"/>
        </w:rPr>
        <w:t>ouligne</w:t>
      </w:r>
      <w:r w:rsidR="00066BC9">
        <w:rPr>
          <w:rFonts w:cstheme="minorHAnsi"/>
          <w:b/>
          <w:sz w:val="24"/>
          <w:szCs w:val="24"/>
        </w:rPr>
        <w:t xml:space="preserve"> en rouge</w:t>
      </w:r>
      <w:r w:rsidRPr="00002452">
        <w:rPr>
          <w:rFonts w:cstheme="minorHAnsi"/>
          <w:b/>
          <w:sz w:val="24"/>
          <w:szCs w:val="24"/>
        </w:rPr>
        <w:t xml:space="preserve"> les mots dont le</w:t>
      </w:r>
      <w:r>
        <w:rPr>
          <w:rFonts w:cstheme="minorHAnsi"/>
          <w:b/>
          <w:sz w:val="24"/>
          <w:szCs w:val="24"/>
        </w:rPr>
        <w:t>s</w:t>
      </w:r>
      <w:r w:rsidRPr="00002452">
        <w:rPr>
          <w:rFonts w:cstheme="minorHAnsi"/>
          <w:b/>
          <w:sz w:val="24"/>
          <w:szCs w:val="24"/>
        </w:rPr>
        <w:t xml:space="preserve"> suffixe</w:t>
      </w:r>
      <w:r>
        <w:rPr>
          <w:rFonts w:cstheme="minorHAnsi"/>
          <w:b/>
          <w:sz w:val="24"/>
          <w:szCs w:val="24"/>
        </w:rPr>
        <w:t>s</w:t>
      </w:r>
      <w:r w:rsidRPr="00002452">
        <w:rPr>
          <w:rFonts w:cstheme="minorHAnsi"/>
          <w:b/>
          <w:sz w:val="24"/>
          <w:szCs w:val="24"/>
        </w:rPr>
        <w:t xml:space="preserve"> exprime</w:t>
      </w:r>
      <w:r>
        <w:rPr>
          <w:rFonts w:cstheme="minorHAnsi"/>
          <w:b/>
          <w:sz w:val="24"/>
          <w:szCs w:val="24"/>
        </w:rPr>
        <w:t>nt</w:t>
      </w:r>
      <w:r w:rsidRPr="00002452">
        <w:rPr>
          <w:rFonts w:cstheme="minorHAnsi"/>
          <w:b/>
          <w:sz w:val="24"/>
          <w:szCs w:val="24"/>
        </w:rPr>
        <w:t xml:space="preserve"> un diminutif</w:t>
      </w:r>
      <w:r>
        <w:rPr>
          <w:rFonts w:cstheme="minorHAnsi"/>
          <w:b/>
          <w:sz w:val="24"/>
          <w:szCs w:val="24"/>
        </w:rPr>
        <w:t xml:space="preserve"> et en vert ceux dont les suffixes expriment une action. </w:t>
      </w:r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1560"/>
        <w:gridCol w:w="1712"/>
        <w:gridCol w:w="1677"/>
      </w:tblGrid>
      <w:tr w:rsidR="00396049" w:rsidRPr="00002452" w14:paraId="5A48E475" w14:textId="77777777" w:rsidTr="002F4022">
        <w:trPr>
          <w:trHeight w:val="1554"/>
        </w:trPr>
        <w:tc>
          <w:tcPr>
            <w:tcW w:w="1560" w:type="dxa"/>
          </w:tcPr>
          <w:p w14:paraId="01626FED" w14:textId="77777777" w:rsidR="00396049" w:rsidRPr="00002452" w:rsidRDefault="00396049" w:rsidP="002F4022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1117">
              <w:rPr>
                <w:rFonts w:cstheme="minorHAnsi"/>
                <w:sz w:val="24"/>
                <w:szCs w:val="24"/>
                <w:u w:val="single" w:color="FF0000"/>
              </w:rPr>
              <w:t>napperon</w:t>
            </w:r>
          </w:p>
          <w:p w14:paraId="386C80FC" w14:textId="77777777" w:rsidR="00396049" w:rsidRDefault="00396049" w:rsidP="002F4022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1117">
              <w:rPr>
                <w:rFonts w:cstheme="minorHAnsi"/>
                <w:sz w:val="24"/>
                <w:szCs w:val="24"/>
                <w:u w:val="single" w:color="00B050"/>
              </w:rPr>
              <w:t>séparation</w:t>
            </w:r>
          </w:p>
          <w:p w14:paraId="359D0BA1" w14:textId="77777777" w:rsidR="00396049" w:rsidRPr="00002452" w:rsidRDefault="00396049" w:rsidP="002F4022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1117">
              <w:rPr>
                <w:rFonts w:cstheme="minorHAnsi"/>
                <w:sz w:val="24"/>
                <w:szCs w:val="24"/>
                <w:u w:val="single" w:color="00B050"/>
              </w:rPr>
              <w:t>pliage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002452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</w:tcPr>
          <w:p w14:paraId="64D3FAC0" w14:textId="77777777" w:rsidR="00396049" w:rsidRDefault="00396049" w:rsidP="002F4022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1117">
              <w:rPr>
                <w:rFonts w:cstheme="minorHAnsi"/>
                <w:sz w:val="24"/>
                <w:szCs w:val="24"/>
                <w:u w:val="single" w:color="00B050"/>
              </w:rPr>
              <w:t>construction</w:t>
            </w:r>
          </w:p>
          <w:p w14:paraId="33477ABB" w14:textId="77777777" w:rsidR="00396049" w:rsidRDefault="00396049" w:rsidP="002F4022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1117">
              <w:rPr>
                <w:rFonts w:cstheme="minorHAnsi"/>
                <w:sz w:val="24"/>
                <w:szCs w:val="24"/>
                <w:u w:val="single" w:color="FF0000"/>
              </w:rPr>
              <w:t>oisillon</w:t>
            </w:r>
          </w:p>
          <w:p w14:paraId="583C2FC0" w14:textId="77777777" w:rsidR="00396049" w:rsidRPr="00002452" w:rsidRDefault="00396049" w:rsidP="002F4022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1117">
              <w:rPr>
                <w:rFonts w:cstheme="minorHAnsi"/>
                <w:sz w:val="24"/>
                <w:szCs w:val="24"/>
                <w:u w:val="single" w:color="FF0000"/>
              </w:rPr>
              <w:t>mallette</w:t>
            </w:r>
          </w:p>
        </w:tc>
        <w:tc>
          <w:tcPr>
            <w:tcW w:w="1677" w:type="dxa"/>
          </w:tcPr>
          <w:p w14:paraId="1800AE19" w14:textId="77777777" w:rsidR="00396049" w:rsidRPr="00002452" w:rsidRDefault="00396049" w:rsidP="002F4022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1117">
              <w:rPr>
                <w:rFonts w:cstheme="minorHAnsi"/>
                <w:sz w:val="24"/>
                <w:szCs w:val="24"/>
                <w:u w:val="single" w:color="00B050"/>
              </w:rPr>
              <w:t>coloriage</w:t>
            </w:r>
          </w:p>
          <w:p w14:paraId="6D23A449" w14:textId="77777777" w:rsidR="00396049" w:rsidRPr="00002452" w:rsidRDefault="00396049" w:rsidP="002F4022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1117">
              <w:rPr>
                <w:rFonts w:cstheme="minorHAnsi"/>
                <w:sz w:val="24"/>
                <w:szCs w:val="24"/>
                <w:u w:val="single" w:color="FF0000"/>
              </w:rPr>
              <w:t>noisette</w:t>
            </w:r>
          </w:p>
          <w:p w14:paraId="0B626EFF" w14:textId="7E0ABCA6" w:rsidR="00396049" w:rsidRPr="00002452" w:rsidRDefault="00A41117" w:rsidP="002F4022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1117">
              <w:rPr>
                <w:rFonts w:cstheme="minorHAnsi"/>
                <w:sz w:val="24"/>
                <w:szCs w:val="24"/>
                <w:u w:val="single" w:color="00B050"/>
              </w:rPr>
              <w:t>affichage</w:t>
            </w:r>
          </w:p>
        </w:tc>
      </w:tr>
    </w:tbl>
    <w:p w14:paraId="397142B5" w14:textId="77777777" w:rsidR="00396049" w:rsidRDefault="00396049" w:rsidP="0039604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918EA4D" w14:textId="77777777" w:rsidR="00396049" w:rsidRPr="00002452" w:rsidRDefault="00396049" w:rsidP="00396049">
      <w:pPr>
        <w:spacing w:before="120" w:after="360" w:line="240" w:lineRule="auto"/>
        <w:jc w:val="both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00245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02452">
        <w:rPr>
          <w:rFonts w:cstheme="minorHAnsi"/>
          <w:b/>
          <w:sz w:val="24"/>
          <w:szCs w:val="24"/>
        </w:rPr>
        <w:t xml:space="preserve"> Souligne le suffixe de </w:t>
      </w:r>
      <w:r>
        <w:rPr>
          <w:rFonts w:cstheme="minorHAnsi"/>
          <w:b/>
          <w:sz w:val="24"/>
          <w:szCs w:val="24"/>
        </w:rPr>
        <w:t>chaque mot.</w:t>
      </w:r>
      <w:r w:rsidRPr="00002452">
        <w:rPr>
          <w:rFonts w:cstheme="minorHAnsi"/>
          <w:b/>
          <w:sz w:val="24"/>
          <w:szCs w:val="24"/>
        </w:rPr>
        <w:t xml:space="preserve">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10"/>
        <w:gridCol w:w="1781"/>
      </w:tblGrid>
      <w:tr w:rsidR="00396049" w:rsidRPr="00A41117" w14:paraId="54904E7C" w14:textId="77777777" w:rsidTr="002F4022">
        <w:tc>
          <w:tcPr>
            <w:tcW w:w="2410" w:type="dxa"/>
          </w:tcPr>
          <w:p w14:paraId="5BE16FED" w14:textId="77777777" w:rsidR="00396049" w:rsidRPr="00A41117" w:rsidRDefault="00396049" w:rsidP="00BF7AFF">
            <w:pPr>
              <w:pStyle w:val="Paragraphedeliste"/>
              <w:numPr>
                <w:ilvl w:val="0"/>
                <w:numId w:val="7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  <w:u w:color="000000" w:themeColor="text1"/>
              </w:rPr>
            </w:pPr>
            <w:r w:rsidRPr="00A41117">
              <w:rPr>
                <w:rFonts w:cstheme="minorHAnsi"/>
                <w:sz w:val="24"/>
                <w:szCs w:val="24"/>
                <w:u w:color="000000" w:themeColor="text1"/>
              </w:rPr>
              <w:t>bavard</w:t>
            </w:r>
            <w:r w:rsidRPr="00A41117">
              <w:rPr>
                <w:rFonts w:cstheme="minorHAnsi"/>
                <w:sz w:val="24"/>
                <w:szCs w:val="24"/>
                <w:u w:val="single" w:color="000000" w:themeColor="text1"/>
              </w:rPr>
              <w:t xml:space="preserve">age </w:t>
            </w:r>
          </w:p>
          <w:p w14:paraId="728FBCC6" w14:textId="77777777" w:rsidR="00396049" w:rsidRPr="00A41117" w:rsidRDefault="00396049" w:rsidP="00BF7AFF">
            <w:pPr>
              <w:pStyle w:val="Paragraphedeliste"/>
              <w:numPr>
                <w:ilvl w:val="0"/>
                <w:numId w:val="7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  <w:u w:color="000000" w:themeColor="text1"/>
              </w:rPr>
            </w:pPr>
            <w:r w:rsidRPr="00A41117">
              <w:rPr>
                <w:rFonts w:cstheme="minorHAnsi"/>
                <w:sz w:val="24"/>
                <w:szCs w:val="24"/>
                <w:u w:color="000000" w:themeColor="text1"/>
              </w:rPr>
              <w:t>propre</w:t>
            </w:r>
            <w:r w:rsidRPr="00A41117">
              <w:rPr>
                <w:rFonts w:cstheme="minorHAnsi"/>
                <w:sz w:val="24"/>
                <w:szCs w:val="24"/>
                <w:u w:val="single" w:color="000000" w:themeColor="text1"/>
              </w:rPr>
              <w:t>té</w:t>
            </w:r>
            <w:r w:rsidRPr="00A41117">
              <w:rPr>
                <w:rFonts w:cstheme="minorHAnsi"/>
                <w:sz w:val="24"/>
                <w:szCs w:val="24"/>
                <w:u w:color="000000" w:themeColor="text1"/>
              </w:rPr>
              <w:t xml:space="preserve"> </w:t>
            </w:r>
          </w:p>
          <w:p w14:paraId="0F49E46E" w14:textId="77777777" w:rsidR="00396049" w:rsidRPr="00A41117" w:rsidRDefault="00396049" w:rsidP="00BF7AFF">
            <w:pPr>
              <w:pStyle w:val="Paragraphedeliste"/>
              <w:numPr>
                <w:ilvl w:val="0"/>
                <w:numId w:val="7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  <w:u w:color="000000" w:themeColor="text1"/>
              </w:rPr>
            </w:pPr>
            <w:r w:rsidRPr="00A41117">
              <w:rPr>
                <w:rFonts w:cstheme="minorHAnsi"/>
                <w:sz w:val="24"/>
                <w:szCs w:val="24"/>
                <w:u w:color="000000" w:themeColor="text1"/>
              </w:rPr>
              <w:t>éternue</w:t>
            </w:r>
            <w:r w:rsidRPr="00A41117">
              <w:rPr>
                <w:rFonts w:cstheme="minorHAnsi"/>
                <w:sz w:val="24"/>
                <w:szCs w:val="24"/>
                <w:u w:val="single" w:color="000000" w:themeColor="text1"/>
              </w:rPr>
              <w:t>ment</w:t>
            </w:r>
          </w:p>
        </w:tc>
        <w:tc>
          <w:tcPr>
            <w:tcW w:w="1781" w:type="dxa"/>
          </w:tcPr>
          <w:p w14:paraId="20CD040A" w14:textId="77777777" w:rsidR="00396049" w:rsidRPr="00A41117" w:rsidRDefault="00396049" w:rsidP="00BF7AFF">
            <w:pPr>
              <w:pStyle w:val="Paragraphedeliste"/>
              <w:numPr>
                <w:ilvl w:val="0"/>
                <w:numId w:val="7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  <w:u w:color="000000" w:themeColor="text1"/>
              </w:rPr>
            </w:pPr>
            <w:r w:rsidRPr="00A41117">
              <w:rPr>
                <w:rFonts w:cstheme="minorHAnsi"/>
                <w:sz w:val="24"/>
                <w:szCs w:val="24"/>
                <w:u w:color="000000" w:themeColor="text1"/>
              </w:rPr>
              <w:t xml:space="preserve"> chevr</w:t>
            </w:r>
            <w:r w:rsidRPr="00A41117">
              <w:rPr>
                <w:rFonts w:cstheme="minorHAnsi"/>
                <w:sz w:val="24"/>
                <w:szCs w:val="24"/>
                <w:u w:val="single" w:color="000000" w:themeColor="text1"/>
              </w:rPr>
              <w:t>eau</w:t>
            </w:r>
          </w:p>
          <w:p w14:paraId="7420B052" w14:textId="77777777" w:rsidR="00396049" w:rsidRPr="00A41117" w:rsidRDefault="00396049" w:rsidP="00BF7AFF">
            <w:pPr>
              <w:pStyle w:val="Paragraphedeliste"/>
              <w:numPr>
                <w:ilvl w:val="0"/>
                <w:numId w:val="7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  <w:u w:color="000000" w:themeColor="text1"/>
              </w:rPr>
            </w:pPr>
            <w:r w:rsidRPr="00A41117">
              <w:rPr>
                <w:rFonts w:cstheme="minorHAnsi"/>
                <w:sz w:val="24"/>
                <w:szCs w:val="24"/>
                <w:u w:color="000000" w:themeColor="text1"/>
              </w:rPr>
              <w:t xml:space="preserve"> bleu</w:t>
            </w:r>
            <w:r w:rsidRPr="00A41117">
              <w:rPr>
                <w:rFonts w:cstheme="minorHAnsi"/>
                <w:sz w:val="24"/>
                <w:szCs w:val="24"/>
                <w:u w:val="single" w:color="000000" w:themeColor="text1"/>
              </w:rPr>
              <w:t>âtre</w:t>
            </w:r>
          </w:p>
          <w:p w14:paraId="25193EF0" w14:textId="77777777" w:rsidR="00396049" w:rsidRPr="00A41117" w:rsidRDefault="00396049" w:rsidP="00BF7AFF">
            <w:pPr>
              <w:pStyle w:val="Paragraphedeliste"/>
              <w:numPr>
                <w:ilvl w:val="0"/>
                <w:numId w:val="7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  <w:u w:color="000000" w:themeColor="text1"/>
              </w:rPr>
            </w:pPr>
            <w:r w:rsidRPr="00A41117">
              <w:rPr>
                <w:rFonts w:cstheme="minorHAnsi"/>
                <w:sz w:val="24"/>
                <w:szCs w:val="24"/>
                <w:u w:color="000000" w:themeColor="text1"/>
              </w:rPr>
              <w:t>particip</w:t>
            </w:r>
            <w:r w:rsidRPr="00A41117">
              <w:rPr>
                <w:rFonts w:cstheme="minorHAnsi"/>
                <w:sz w:val="24"/>
                <w:szCs w:val="24"/>
                <w:u w:val="single" w:color="000000" w:themeColor="text1"/>
              </w:rPr>
              <w:t>ation</w:t>
            </w:r>
            <w:r w:rsidRPr="00A41117">
              <w:rPr>
                <w:rFonts w:cstheme="minorHAnsi"/>
                <w:sz w:val="24"/>
                <w:szCs w:val="24"/>
                <w:u w:color="000000" w:themeColor="text1"/>
              </w:rPr>
              <w:t xml:space="preserve"> </w:t>
            </w:r>
          </w:p>
        </w:tc>
      </w:tr>
    </w:tbl>
    <w:p w14:paraId="3F1FC7F5" w14:textId="77777777" w:rsidR="00396049" w:rsidRDefault="00396049" w:rsidP="0039604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146E4D6" w14:textId="77777777" w:rsidR="00396049" w:rsidRDefault="00396049" w:rsidP="00396049">
      <w:pPr>
        <w:spacing w:after="0" w:line="240" w:lineRule="auto"/>
        <w:jc w:val="both"/>
        <w:rPr>
          <w:rFonts w:cstheme="minorHAnsi"/>
          <w:sz w:val="24"/>
          <w:szCs w:val="24"/>
        </w:rPr>
        <w:sectPr w:rsidR="00396049" w:rsidSect="00396049">
          <w:headerReference w:type="first" r:id="rId8"/>
          <w:footerReference w:type="first" r:id="rId9"/>
          <w:type w:val="continuous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57C5AF9F" w14:textId="77777777" w:rsidR="00396049" w:rsidRPr="00002452" w:rsidRDefault="00396049" w:rsidP="00396049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  <w:shd w:val="clear" w:color="auto" w:fill="FF9800"/>
        </w:rPr>
        <w:lastRenderedPageBreak/>
        <w:t xml:space="preserve">  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0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02452">
        <w:rPr>
          <w:rFonts w:cstheme="minorHAnsi"/>
          <w:b/>
          <w:sz w:val="24"/>
          <w:szCs w:val="24"/>
        </w:rPr>
        <w:t xml:space="preserve"> Ces mots comportent un préfixe ou un suffixe. Souligne uniquement </w:t>
      </w:r>
      <w:r>
        <w:rPr>
          <w:rFonts w:cstheme="minorHAnsi"/>
          <w:b/>
          <w:sz w:val="24"/>
          <w:szCs w:val="24"/>
        </w:rPr>
        <w:t>ceux</w:t>
      </w:r>
      <w:r w:rsidRPr="00002452">
        <w:rPr>
          <w:rFonts w:cstheme="minorHAnsi"/>
          <w:b/>
          <w:sz w:val="24"/>
          <w:szCs w:val="24"/>
        </w:rPr>
        <w:t xml:space="preserve"> qui </w:t>
      </w:r>
      <w:r>
        <w:rPr>
          <w:rFonts w:cstheme="minorHAnsi"/>
          <w:b/>
          <w:sz w:val="24"/>
          <w:szCs w:val="24"/>
        </w:rPr>
        <w:t>ont</w:t>
      </w:r>
      <w:r w:rsidRPr="0000245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br/>
      </w:r>
      <w:r w:rsidRPr="00002452">
        <w:rPr>
          <w:rFonts w:cstheme="minorHAnsi"/>
          <w:b/>
          <w:sz w:val="24"/>
          <w:szCs w:val="24"/>
        </w:rPr>
        <w:t xml:space="preserve">un suffixe.  </w:t>
      </w:r>
    </w:p>
    <w:tbl>
      <w:tblPr>
        <w:tblW w:w="4914" w:type="dxa"/>
        <w:tblLook w:val="04A0" w:firstRow="1" w:lastRow="0" w:firstColumn="1" w:lastColumn="0" w:noHBand="0" w:noVBand="1"/>
      </w:tblPr>
      <w:tblGrid>
        <w:gridCol w:w="1428"/>
        <w:gridCol w:w="1677"/>
        <w:gridCol w:w="1809"/>
      </w:tblGrid>
      <w:tr w:rsidR="00396049" w:rsidRPr="00002452" w14:paraId="37583FA4" w14:textId="77777777" w:rsidTr="002F4022">
        <w:trPr>
          <w:trHeight w:val="1267"/>
        </w:trPr>
        <w:tc>
          <w:tcPr>
            <w:tcW w:w="1428" w:type="dxa"/>
          </w:tcPr>
          <w:p w14:paraId="55EF4459" w14:textId="77777777" w:rsidR="00396049" w:rsidRPr="00002452" w:rsidRDefault="00396049" w:rsidP="002F402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retourner</w:t>
            </w:r>
          </w:p>
          <w:p w14:paraId="571DDF26" w14:textId="77777777" w:rsidR="00396049" w:rsidRPr="00002452" w:rsidRDefault="00396049" w:rsidP="002F402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A41117">
              <w:rPr>
                <w:rFonts w:cstheme="minorHAnsi"/>
                <w:sz w:val="24"/>
                <w:szCs w:val="24"/>
                <w:u w:val="single" w:color="000000" w:themeColor="text1"/>
              </w:rPr>
              <w:t>tricherie</w:t>
            </w:r>
          </w:p>
          <w:p w14:paraId="3006A653" w14:textId="77777777" w:rsidR="00396049" w:rsidRPr="00002452" w:rsidRDefault="00396049" w:rsidP="002F402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uniforme</w:t>
            </w:r>
          </w:p>
        </w:tc>
        <w:tc>
          <w:tcPr>
            <w:tcW w:w="1677" w:type="dxa"/>
          </w:tcPr>
          <w:p w14:paraId="0A2778C0" w14:textId="141FE3C7" w:rsidR="00396049" w:rsidRDefault="00066BC9" w:rsidP="002F402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="00396049">
              <w:rPr>
                <w:rFonts w:cstheme="minorHAnsi"/>
                <w:sz w:val="24"/>
                <w:szCs w:val="24"/>
              </w:rPr>
              <w:t>urvie</w:t>
            </w:r>
          </w:p>
          <w:p w14:paraId="275012E0" w14:textId="7FB2AF73" w:rsidR="00396049" w:rsidRDefault="00066BC9" w:rsidP="002F402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</w:t>
            </w:r>
            <w:r w:rsidR="00396049">
              <w:rPr>
                <w:rFonts w:cstheme="minorHAnsi"/>
                <w:sz w:val="24"/>
                <w:szCs w:val="24"/>
              </w:rPr>
              <w:t>mmobile</w:t>
            </w:r>
          </w:p>
          <w:p w14:paraId="45F0ECE6" w14:textId="77777777" w:rsidR="00396049" w:rsidRPr="00002452" w:rsidRDefault="00396049" w:rsidP="002F402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A41117">
              <w:rPr>
                <w:rFonts w:cstheme="minorHAnsi"/>
                <w:sz w:val="24"/>
                <w:szCs w:val="24"/>
                <w:u w:val="single" w:color="000000" w:themeColor="text1"/>
              </w:rPr>
              <w:t>utilisable</w:t>
            </w:r>
          </w:p>
        </w:tc>
        <w:tc>
          <w:tcPr>
            <w:tcW w:w="1809" w:type="dxa"/>
          </w:tcPr>
          <w:p w14:paraId="46BCFF02" w14:textId="77777777" w:rsidR="00396049" w:rsidRPr="00002452" w:rsidRDefault="00396049" w:rsidP="002F402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mécontent</w:t>
            </w:r>
          </w:p>
          <w:p w14:paraId="5B8FC631" w14:textId="77777777" w:rsidR="00396049" w:rsidRPr="00002452" w:rsidRDefault="00396049" w:rsidP="002F402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A41117">
              <w:rPr>
                <w:rFonts w:cstheme="minorHAnsi"/>
                <w:sz w:val="24"/>
                <w:szCs w:val="24"/>
                <w:u w:val="single" w:color="000000" w:themeColor="text1"/>
              </w:rPr>
              <w:t>délicatesse</w:t>
            </w:r>
          </w:p>
          <w:p w14:paraId="35B3372B" w14:textId="77777777" w:rsidR="00396049" w:rsidRPr="00002452" w:rsidRDefault="00396049" w:rsidP="002F402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002452">
              <w:rPr>
                <w:rFonts w:cstheme="minorHAnsi"/>
                <w:sz w:val="24"/>
                <w:szCs w:val="24"/>
              </w:rPr>
              <w:t>inexact</w:t>
            </w:r>
          </w:p>
        </w:tc>
      </w:tr>
    </w:tbl>
    <w:p w14:paraId="4F8E5A4F" w14:textId="77777777" w:rsidR="00396049" w:rsidRDefault="00396049" w:rsidP="00396049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0245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liste, barre le mot qui ne possède pas de suffixe. </w:t>
      </w:r>
    </w:p>
    <w:p w14:paraId="232B5979" w14:textId="77777777" w:rsidR="00396049" w:rsidRPr="00CC7558" w:rsidRDefault="00396049" w:rsidP="00BF7AFF">
      <w:pPr>
        <w:pStyle w:val="Paragraphedeliste"/>
        <w:numPr>
          <w:ilvl w:val="0"/>
          <w:numId w:val="13"/>
        </w:numPr>
        <w:spacing w:before="240" w:after="36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</w:t>
      </w:r>
      <w:r w:rsidRPr="00CC7558">
        <w:rPr>
          <w:rFonts w:cstheme="minorHAnsi"/>
          <w:bCs/>
          <w:sz w:val="24"/>
          <w:szCs w:val="24"/>
        </w:rPr>
        <w:t xml:space="preserve">caneton – </w:t>
      </w:r>
      <w:r w:rsidRPr="00A41117">
        <w:rPr>
          <w:rFonts w:cstheme="minorHAnsi"/>
          <w:bCs/>
          <w:strike/>
          <w:sz w:val="24"/>
          <w:szCs w:val="24"/>
        </w:rPr>
        <w:t>oignon</w:t>
      </w:r>
      <w:r w:rsidRPr="00CC7558">
        <w:rPr>
          <w:rFonts w:cstheme="minorHAnsi"/>
          <w:bCs/>
          <w:sz w:val="24"/>
          <w:szCs w:val="24"/>
        </w:rPr>
        <w:t xml:space="preserve"> – napperon – cabanon </w:t>
      </w:r>
    </w:p>
    <w:p w14:paraId="51144974" w14:textId="77777777" w:rsidR="00396049" w:rsidRDefault="00396049" w:rsidP="00BF7AFF">
      <w:pPr>
        <w:pStyle w:val="Paragraphedeliste"/>
        <w:numPr>
          <w:ilvl w:val="0"/>
          <w:numId w:val="13"/>
        </w:numPr>
        <w:spacing w:before="360" w:after="48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l</w:t>
      </w:r>
      <w:r w:rsidRPr="00CC7558">
        <w:rPr>
          <w:rFonts w:cstheme="minorHAnsi"/>
          <w:bCs/>
          <w:sz w:val="24"/>
          <w:szCs w:val="24"/>
        </w:rPr>
        <w:t xml:space="preserve">avable </w:t>
      </w:r>
      <w:r>
        <w:rPr>
          <w:rFonts w:cstheme="minorHAnsi"/>
          <w:bCs/>
          <w:sz w:val="24"/>
          <w:szCs w:val="24"/>
        </w:rPr>
        <w:t>–</w:t>
      </w:r>
      <w:r w:rsidRPr="00CC7558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portable – inséparable – </w:t>
      </w:r>
      <w:r w:rsidRPr="00A41117">
        <w:rPr>
          <w:rFonts w:cstheme="minorHAnsi"/>
          <w:bCs/>
          <w:strike/>
          <w:sz w:val="24"/>
          <w:szCs w:val="24"/>
        </w:rPr>
        <w:t>sable</w:t>
      </w:r>
    </w:p>
    <w:p w14:paraId="1252C075" w14:textId="77777777" w:rsidR="00396049" w:rsidRPr="00CC7558" w:rsidRDefault="00396049" w:rsidP="00BF7AFF">
      <w:pPr>
        <w:pStyle w:val="Paragraphedeliste"/>
        <w:numPr>
          <w:ilvl w:val="0"/>
          <w:numId w:val="13"/>
        </w:numPr>
        <w:spacing w:before="36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A41117">
        <w:rPr>
          <w:rFonts w:cstheme="minorHAnsi"/>
          <w:bCs/>
          <w:strike/>
          <w:sz w:val="24"/>
          <w:szCs w:val="24"/>
        </w:rPr>
        <w:t>murmure</w:t>
      </w:r>
      <w:r>
        <w:rPr>
          <w:rFonts w:cstheme="minorHAnsi"/>
          <w:bCs/>
          <w:sz w:val="24"/>
          <w:szCs w:val="24"/>
        </w:rPr>
        <w:t xml:space="preserve"> – coupure – fermeture – écriture </w:t>
      </w:r>
    </w:p>
    <w:p w14:paraId="0BAE0FC4" w14:textId="77777777" w:rsidR="00396049" w:rsidRPr="00002452" w:rsidRDefault="00396049" w:rsidP="00396049">
      <w:pPr>
        <w:spacing w:before="480" w:after="12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bCs/>
          <w:color w:val="FFFFFF" w:themeColor="background1"/>
          <w:sz w:val="24"/>
          <w:szCs w:val="24"/>
          <w:shd w:val="clear" w:color="auto" w:fill="FF9800"/>
        </w:rPr>
        <w:t>2</w:t>
      </w:r>
      <w:r w:rsidRPr="00BF6D23">
        <w:rPr>
          <w:rFonts w:cstheme="minorHAnsi"/>
          <w:b/>
          <w:bCs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0245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le suffixe de chaque mot. Puis, écris le mot simple sans le suffixe. </w:t>
      </w:r>
    </w:p>
    <w:p w14:paraId="2F9F7BB7" w14:textId="77777777" w:rsidR="00396049" w:rsidRPr="00002452" w:rsidRDefault="00396049" w:rsidP="00396049">
      <w:pPr>
        <w:spacing w:after="36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b/>
          <w:sz w:val="24"/>
          <w:szCs w:val="24"/>
        </w:rPr>
        <w:t xml:space="preserve">Exemple : </w:t>
      </w:r>
      <w:r>
        <w:rPr>
          <w:rFonts w:cstheme="minorHAnsi"/>
          <w:b/>
          <w:sz w:val="24"/>
          <w:szCs w:val="24"/>
        </w:rPr>
        <w:t xml:space="preserve">tartelette </w:t>
      </w:r>
      <w:r w:rsidRPr="00925C4F">
        <w:rPr>
          <w:rFonts w:cstheme="minorHAnsi"/>
          <w:sz w:val="18"/>
          <w:szCs w:val="18"/>
        </w:rPr>
        <w:sym w:font="Wingdings" w:char="F0E0"/>
      </w:r>
      <w:r w:rsidRPr="000024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tarte</w:t>
      </w:r>
      <w:r w:rsidRPr="00002452">
        <w:rPr>
          <w:rFonts w:cstheme="minorHAnsi"/>
          <w:sz w:val="24"/>
          <w:szCs w:val="24"/>
        </w:rPr>
        <w:t>.</w:t>
      </w:r>
      <w:r w:rsidRPr="00002452">
        <w:rPr>
          <w:rFonts w:cstheme="minorHAnsi"/>
          <w:b/>
          <w:sz w:val="24"/>
          <w:szCs w:val="24"/>
        </w:rPr>
        <w:t xml:space="preserve"> </w:t>
      </w:r>
    </w:p>
    <w:p w14:paraId="1459E716" w14:textId="1447EBCF" w:rsidR="00396049" w:rsidRPr="00002452" w:rsidRDefault="00396049" w:rsidP="00BF7AFF">
      <w:pPr>
        <w:pStyle w:val="Paragraphedeliste"/>
        <w:numPr>
          <w:ilvl w:val="0"/>
          <w:numId w:val="8"/>
        </w:numPr>
        <w:spacing w:before="240" w:after="240" w:line="408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</w:rPr>
        <w:t xml:space="preserve">automnal : </w:t>
      </w:r>
      <w:r w:rsidR="00A41117">
        <w:rPr>
          <w:rFonts w:cstheme="minorHAnsi"/>
          <w:color w:val="FF0000"/>
          <w:sz w:val="24"/>
          <w:szCs w:val="24"/>
        </w:rPr>
        <w:t>automne</w:t>
      </w:r>
    </w:p>
    <w:p w14:paraId="5802F508" w14:textId="13E2B7BE" w:rsidR="00396049" w:rsidRPr="00002452" w:rsidRDefault="00396049" w:rsidP="00BF7AFF">
      <w:pPr>
        <w:pStyle w:val="Paragraphedeliste"/>
        <w:numPr>
          <w:ilvl w:val="0"/>
          <w:numId w:val="8"/>
        </w:numPr>
        <w:spacing w:before="240" w:after="480" w:line="408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</w:rPr>
        <w:t xml:space="preserve">gaspillage : </w:t>
      </w:r>
      <w:r w:rsidR="00A41117">
        <w:rPr>
          <w:rFonts w:cstheme="minorHAnsi"/>
          <w:color w:val="FF0000"/>
          <w:sz w:val="24"/>
          <w:szCs w:val="24"/>
        </w:rPr>
        <w:t>gaspiller</w:t>
      </w:r>
    </w:p>
    <w:p w14:paraId="047F1D09" w14:textId="7300865E" w:rsidR="00396049" w:rsidRPr="00002452" w:rsidRDefault="00396049" w:rsidP="00BF7AFF">
      <w:pPr>
        <w:pStyle w:val="Paragraphedeliste"/>
        <w:numPr>
          <w:ilvl w:val="0"/>
          <w:numId w:val="8"/>
        </w:numPr>
        <w:spacing w:before="240" w:after="480" w:line="408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</w:rPr>
        <w:t xml:space="preserve">grisâtre : </w:t>
      </w:r>
      <w:r w:rsidR="00A41117">
        <w:rPr>
          <w:rFonts w:cstheme="minorHAnsi"/>
          <w:color w:val="FF0000"/>
          <w:sz w:val="24"/>
          <w:szCs w:val="24"/>
        </w:rPr>
        <w:t>gris</w:t>
      </w:r>
    </w:p>
    <w:p w14:paraId="1B898FAE" w14:textId="4F739C06" w:rsidR="00396049" w:rsidRPr="00002452" w:rsidRDefault="00396049" w:rsidP="00BF7AFF">
      <w:pPr>
        <w:pStyle w:val="Paragraphedeliste"/>
        <w:numPr>
          <w:ilvl w:val="0"/>
          <w:numId w:val="8"/>
        </w:numPr>
        <w:spacing w:before="240" w:after="480" w:line="408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</w:rPr>
        <w:t xml:space="preserve">franchise : </w:t>
      </w:r>
      <w:r w:rsidR="003B41BA">
        <w:rPr>
          <w:rFonts w:cstheme="minorHAnsi"/>
          <w:color w:val="FF0000"/>
          <w:sz w:val="24"/>
          <w:szCs w:val="24"/>
        </w:rPr>
        <w:t>franc</w:t>
      </w:r>
    </w:p>
    <w:p w14:paraId="0759BC8A" w14:textId="485CB343" w:rsidR="00396049" w:rsidRPr="00BF6D23" w:rsidRDefault="00396049" w:rsidP="00BF7AFF">
      <w:pPr>
        <w:pStyle w:val="Paragraphedeliste"/>
        <w:numPr>
          <w:ilvl w:val="0"/>
          <w:numId w:val="8"/>
        </w:numPr>
        <w:spacing w:before="240" w:after="240" w:line="408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</w:rPr>
        <w:t>bruyante</w:t>
      </w:r>
      <w:r w:rsidRPr="00002452">
        <w:rPr>
          <w:rFonts w:cstheme="minorHAnsi"/>
          <w:b/>
          <w:sz w:val="24"/>
          <w:szCs w:val="24"/>
        </w:rPr>
        <w:t xml:space="preserve"> </w:t>
      </w:r>
      <w:r w:rsidRPr="00002452">
        <w:rPr>
          <w:rFonts w:cstheme="minorHAnsi"/>
          <w:sz w:val="24"/>
          <w:szCs w:val="24"/>
        </w:rPr>
        <w:t xml:space="preserve">: </w:t>
      </w:r>
      <w:r w:rsidR="003B41BA">
        <w:rPr>
          <w:rFonts w:cstheme="minorHAnsi"/>
          <w:color w:val="FF0000"/>
          <w:sz w:val="24"/>
          <w:szCs w:val="24"/>
        </w:rPr>
        <w:t>bruit</w:t>
      </w:r>
    </w:p>
    <w:p w14:paraId="18A2A1B3" w14:textId="77777777" w:rsidR="00396049" w:rsidRPr="00002452" w:rsidRDefault="00396049" w:rsidP="00396049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bCs/>
          <w:color w:val="FFFFFF" w:themeColor="background1"/>
          <w:sz w:val="24"/>
          <w:szCs w:val="24"/>
          <w:shd w:val="clear" w:color="auto" w:fill="FF9800"/>
        </w:rPr>
        <w:t>3</w:t>
      </w:r>
      <w:r w:rsidRPr="00BF6D23">
        <w:rPr>
          <w:rFonts w:cstheme="minorHAnsi"/>
          <w:b/>
          <w:bCs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0245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Entoure ce que le suffixe exprime.</w:t>
      </w:r>
    </w:p>
    <w:p w14:paraId="3221FFE8" w14:textId="77777777" w:rsidR="00396049" w:rsidRPr="00002452" w:rsidRDefault="00396049" w:rsidP="00396049">
      <w:pPr>
        <w:spacing w:after="36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b/>
          <w:sz w:val="24"/>
          <w:szCs w:val="24"/>
        </w:rPr>
        <w:t xml:space="preserve">Exemple : </w:t>
      </w:r>
      <w:r>
        <w:rPr>
          <w:rFonts w:cstheme="minorHAnsi"/>
          <w:b/>
          <w:sz w:val="24"/>
          <w:szCs w:val="24"/>
        </w:rPr>
        <w:t>tarte</w:t>
      </w:r>
      <w:r w:rsidRPr="00BF6D23">
        <w:rPr>
          <w:rFonts w:cstheme="minorHAnsi"/>
          <w:b/>
          <w:sz w:val="24"/>
          <w:szCs w:val="24"/>
        </w:rPr>
        <w:t>l</w:t>
      </w:r>
      <w:r w:rsidRPr="00BF6D23">
        <w:rPr>
          <w:rFonts w:cstheme="minorHAnsi"/>
          <w:b/>
          <w:sz w:val="24"/>
          <w:szCs w:val="24"/>
          <w:u w:val="single"/>
        </w:rPr>
        <w:t>ette</w:t>
      </w:r>
      <w:r>
        <w:rPr>
          <w:rFonts w:cstheme="minorHAnsi"/>
          <w:b/>
          <w:sz w:val="24"/>
          <w:szCs w:val="24"/>
        </w:rPr>
        <w:t xml:space="preserve"> </w:t>
      </w:r>
      <w:r w:rsidRPr="00925C4F">
        <w:rPr>
          <w:rFonts w:cstheme="minorHAnsi"/>
          <w:sz w:val="18"/>
          <w:szCs w:val="18"/>
        </w:rPr>
        <w:sym w:font="Wingdings" w:char="F0E0"/>
      </w:r>
      <w:r>
        <w:rPr>
          <w:rFonts w:cstheme="minorHAnsi"/>
          <w:sz w:val="24"/>
          <w:szCs w:val="24"/>
        </w:rPr>
        <w:t xml:space="preserve"> action –</w:t>
      </w:r>
      <w:r w:rsidRPr="00755BDA">
        <w:rPr>
          <w:rFonts w:cstheme="minorHAnsi"/>
          <w:b/>
          <w:bCs/>
          <w:sz w:val="24"/>
          <w:szCs w:val="24"/>
        </w:rPr>
        <w:t xml:space="preserve"> diminution</w:t>
      </w:r>
      <w:r>
        <w:rPr>
          <w:rFonts w:cstheme="minorHAnsi"/>
          <w:sz w:val="24"/>
          <w:szCs w:val="24"/>
        </w:rPr>
        <w:t xml:space="preserve">  </w:t>
      </w:r>
    </w:p>
    <w:p w14:paraId="5D6343BE" w14:textId="77777777" w:rsidR="00396049" w:rsidRPr="00755BDA" w:rsidRDefault="00396049" w:rsidP="00BF7AFF">
      <w:pPr>
        <w:pStyle w:val="Paragraphedeliste"/>
        <w:numPr>
          <w:ilvl w:val="0"/>
          <w:numId w:val="12"/>
        </w:numPr>
        <w:spacing w:before="240" w:after="240" w:line="408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755BDA">
        <w:rPr>
          <w:rFonts w:cstheme="minorHAnsi"/>
          <w:b/>
          <w:bCs/>
          <w:sz w:val="24"/>
          <w:szCs w:val="24"/>
        </w:rPr>
        <w:t xml:space="preserve">baignade </w:t>
      </w:r>
      <w:r>
        <w:rPr>
          <w:rFonts w:cstheme="minorHAnsi"/>
          <w:sz w:val="24"/>
          <w:szCs w:val="24"/>
        </w:rPr>
        <w:t xml:space="preserve"> </w:t>
      </w:r>
      <w:r w:rsidRPr="00925C4F">
        <w:rPr>
          <w:rFonts w:cstheme="minorHAnsi"/>
          <w:sz w:val="18"/>
          <w:szCs w:val="18"/>
        </w:rPr>
        <w:sym w:font="Wingdings" w:char="F0E0"/>
      </w:r>
      <w:r w:rsidRPr="000024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Pr="003B41BA">
        <w:rPr>
          <w:rFonts w:cstheme="minorHAnsi"/>
          <w:sz w:val="24"/>
          <w:szCs w:val="24"/>
          <w:bdr w:val="single" w:sz="4" w:space="0" w:color="auto"/>
        </w:rPr>
        <w:t>action</w:t>
      </w:r>
      <w:r>
        <w:rPr>
          <w:rFonts w:cstheme="minorHAnsi"/>
          <w:sz w:val="24"/>
          <w:szCs w:val="24"/>
        </w:rPr>
        <w:t xml:space="preserve"> – diminution </w:t>
      </w:r>
    </w:p>
    <w:p w14:paraId="442AAF68" w14:textId="77777777" w:rsidR="00396049" w:rsidRPr="004827A5" w:rsidRDefault="00396049" w:rsidP="00BF7AFF">
      <w:pPr>
        <w:pStyle w:val="Paragraphedeliste"/>
        <w:numPr>
          <w:ilvl w:val="0"/>
          <w:numId w:val="12"/>
        </w:numPr>
        <w:spacing w:before="240" w:after="240" w:line="408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lapereau </w:t>
      </w:r>
      <w:r w:rsidRPr="00925C4F">
        <w:rPr>
          <w:rFonts w:cstheme="minorHAnsi"/>
          <w:sz w:val="18"/>
          <w:szCs w:val="18"/>
        </w:rPr>
        <w:sym w:font="Wingdings" w:char="F0E0"/>
      </w:r>
      <w:r w:rsidRPr="000024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action – </w:t>
      </w:r>
      <w:r w:rsidRPr="003B41BA">
        <w:rPr>
          <w:rFonts w:cstheme="minorHAnsi"/>
          <w:sz w:val="24"/>
          <w:szCs w:val="24"/>
          <w:bdr w:val="single" w:sz="4" w:space="0" w:color="auto"/>
        </w:rPr>
        <w:t>diminution</w:t>
      </w:r>
    </w:p>
    <w:p w14:paraId="34980B63" w14:textId="77777777" w:rsidR="00396049" w:rsidRPr="004827A5" w:rsidRDefault="00396049" w:rsidP="00BF7AFF">
      <w:pPr>
        <w:pStyle w:val="Paragraphedeliste"/>
        <w:numPr>
          <w:ilvl w:val="0"/>
          <w:numId w:val="12"/>
        </w:numPr>
        <w:spacing w:before="240" w:after="240" w:line="408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quincaillerie </w:t>
      </w:r>
      <w:r w:rsidRPr="00925C4F">
        <w:rPr>
          <w:rFonts w:cstheme="minorHAnsi"/>
          <w:sz w:val="18"/>
          <w:szCs w:val="18"/>
        </w:rPr>
        <w:sym w:font="Wingdings" w:char="F0E0"/>
      </w:r>
      <w:r w:rsidRPr="000024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Pr="003B41BA">
        <w:rPr>
          <w:rFonts w:cstheme="minorHAnsi"/>
          <w:sz w:val="24"/>
          <w:szCs w:val="24"/>
          <w:bdr w:val="single" w:sz="4" w:space="0" w:color="auto"/>
        </w:rPr>
        <w:t>lieu</w:t>
      </w:r>
      <w:r>
        <w:rPr>
          <w:rFonts w:cstheme="minorHAnsi"/>
          <w:sz w:val="24"/>
          <w:szCs w:val="24"/>
        </w:rPr>
        <w:t xml:space="preserve"> – métier</w:t>
      </w:r>
    </w:p>
    <w:p w14:paraId="47F9B04D" w14:textId="77777777" w:rsidR="00396049" w:rsidRPr="004827A5" w:rsidRDefault="00396049" w:rsidP="00BF7AFF">
      <w:pPr>
        <w:pStyle w:val="Paragraphedeliste"/>
        <w:numPr>
          <w:ilvl w:val="0"/>
          <w:numId w:val="12"/>
        </w:numPr>
        <w:spacing w:before="240" w:after="240" w:line="408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dessinateur </w:t>
      </w:r>
      <w:r w:rsidRPr="00925C4F">
        <w:rPr>
          <w:rFonts w:cstheme="minorHAnsi"/>
          <w:sz w:val="18"/>
          <w:szCs w:val="18"/>
        </w:rPr>
        <w:sym w:font="Wingdings" w:char="F0E0"/>
      </w:r>
      <w:r w:rsidRPr="000024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lieu – </w:t>
      </w:r>
      <w:r w:rsidRPr="003B41BA">
        <w:rPr>
          <w:rFonts w:cstheme="minorHAnsi"/>
          <w:sz w:val="24"/>
          <w:szCs w:val="24"/>
          <w:bdr w:val="single" w:sz="4" w:space="0" w:color="auto"/>
        </w:rPr>
        <w:t>métier</w:t>
      </w:r>
    </w:p>
    <w:p w14:paraId="50ED63EC" w14:textId="77777777" w:rsidR="00396049" w:rsidRPr="004827A5" w:rsidRDefault="00396049" w:rsidP="00BF7AFF">
      <w:pPr>
        <w:pStyle w:val="Paragraphedeliste"/>
        <w:numPr>
          <w:ilvl w:val="0"/>
          <w:numId w:val="12"/>
        </w:numPr>
        <w:spacing w:before="240" w:after="240" w:line="408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755BDA">
        <w:rPr>
          <w:rFonts w:cstheme="minorHAnsi"/>
          <w:b/>
          <w:bCs/>
          <w:sz w:val="24"/>
          <w:szCs w:val="24"/>
        </w:rPr>
        <w:t xml:space="preserve">jaunâtre </w:t>
      </w:r>
      <w:r w:rsidRPr="00002452">
        <w:rPr>
          <w:rFonts w:cstheme="minorHAnsi"/>
          <w:sz w:val="24"/>
          <w:szCs w:val="24"/>
        </w:rPr>
        <w:t xml:space="preserve"> </w:t>
      </w:r>
      <w:r w:rsidRPr="00925C4F">
        <w:rPr>
          <w:rFonts w:cstheme="minorHAnsi"/>
          <w:sz w:val="18"/>
          <w:szCs w:val="18"/>
        </w:rPr>
        <w:sym w:font="Wingdings" w:char="F0E0"/>
      </w:r>
      <w:r w:rsidRPr="000024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positif – </w:t>
      </w:r>
      <w:r w:rsidRPr="003B41BA">
        <w:rPr>
          <w:rFonts w:cstheme="minorHAnsi"/>
          <w:sz w:val="24"/>
          <w:szCs w:val="24"/>
          <w:bdr w:val="single" w:sz="4" w:space="0" w:color="auto"/>
        </w:rPr>
        <w:t>péjoratif</w:t>
      </w:r>
      <w:r>
        <w:rPr>
          <w:rFonts w:cstheme="minorHAnsi"/>
          <w:sz w:val="24"/>
          <w:szCs w:val="24"/>
        </w:rPr>
        <w:t xml:space="preserve"> </w:t>
      </w:r>
    </w:p>
    <w:p w14:paraId="3E1F286E" w14:textId="77777777" w:rsidR="00396049" w:rsidRDefault="00396049" w:rsidP="00396049">
      <w:pPr>
        <w:spacing w:before="120" w:after="12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4C5ED9AE" w14:textId="77777777" w:rsidR="00396049" w:rsidRPr="00002452" w:rsidRDefault="00396049" w:rsidP="00396049">
      <w:pPr>
        <w:spacing w:after="36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02452">
        <w:rPr>
          <w:rFonts w:cstheme="minorHAnsi"/>
          <w:b/>
          <w:sz w:val="24"/>
          <w:szCs w:val="24"/>
        </w:rPr>
        <w:t xml:space="preserve"> Ajoute un suffixe à chaque verbe pour former un nom.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90"/>
        <w:gridCol w:w="2092"/>
      </w:tblGrid>
      <w:tr w:rsidR="00396049" w:rsidRPr="00002452" w14:paraId="0C8E2A31" w14:textId="77777777" w:rsidTr="002F4022">
        <w:trPr>
          <w:trHeight w:val="1001"/>
        </w:trPr>
        <w:tc>
          <w:tcPr>
            <w:tcW w:w="2090" w:type="dxa"/>
          </w:tcPr>
          <w:p w14:paraId="6DD1BA41" w14:textId="164E886C" w:rsidR="00396049" w:rsidRPr="00002452" w:rsidRDefault="00396049" w:rsidP="00BF7AFF">
            <w:pPr>
              <w:pStyle w:val="Paragraphedeliste"/>
              <w:numPr>
                <w:ilvl w:val="0"/>
                <w:numId w:val="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bavard</w:t>
            </w:r>
            <w:r w:rsidR="003B41BA" w:rsidRPr="003B41BA">
              <w:rPr>
                <w:rFonts w:cstheme="minorHAnsi"/>
                <w:color w:val="FF0000"/>
                <w:sz w:val="24"/>
                <w:szCs w:val="24"/>
              </w:rPr>
              <w:t>age</w:t>
            </w:r>
          </w:p>
          <w:p w14:paraId="21E34BD9" w14:textId="35D95E49" w:rsidR="00396049" w:rsidRPr="00002452" w:rsidRDefault="00396049" w:rsidP="00BF7AFF">
            <w:pPr>
              <w:pStyle w:val="Paragraphedeliste"/>
              <w:numPr>
                <w:ilvl w:val="0"/>
                <w:numId w:val="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moquer</w:t>
            </w:r>
            <w:r w:rsidR="003B41BA" w:rsidRPr="003B41BA">
              <w:rPr>
                <w:rFonts w:cstheme="minorHAnsi"/>
                <w:color w:val="FF0000"/>
                <w:sz w:val="24"/>
                <w:szCs w:val="24"/>
              </w:rPr>
              <w:t>ie</w:t>
            </w:r>
            <w:r w:rsidRPr="003B41BA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002452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7E17D9B" w14:textId="376A5678" w:rsidR="00396049" w:rsidRPr="00002452" w:rsidRDefault="00396049" w:rsidP="00BF7AFF">
            <w:pPr>
              <w:pStyle w:val="Paragraphedeliste"/>
              <w:numPr>
                <w:ilvl w:val="0"/>
                <w:numId w:val="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distribu</w:t>
            </w:r>
            <w:r w:rsidR="003B41BA" w:rsidRPr="003B41BA">
              <w:rPr>
                <w:rFonts w:cstheme="minorHAnsi"/>
                <w:color w:val="FF0000"/>
                <w:sz w:val="24"/>
                <w:szCs w:val="24"/>
              </w:rPr>
              <w:t>tion</w:t>
            </w:r>
          </w:p>
        </w:tc>
        <w:tc>
          <w:tcPr>
            <w:tcW w:w="2092" w:type="dxa"/>
          </w:tcPr>
          <w:p w14:paraId="109C5883" w14:textId="5BD79CF4" w:rsidR="00396049" w:rsidRPr="00002452" w:rsidRDefault="001E78AA" w:rsidP="00BF7AFF">
            <w:pPr>
              <w:pStyle w:val="Paragraphedeliste"/>
              <w:numPr>
                <w:ilvl w:val="0"/>
                <w:numId w:val="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tiss</w:t>
            </w:r>
            <w:r w:rsidR="003B41BA" w:rsidRPr="003B41BA">
              <w:rPr>
                <w:rFonts w:cstheme="minorHAnsi"/>
                <w:color w:val="FF0000"/>
                <w:sz w:val="24"/>
                <w:szCs w:val="24"/>
              </w:rPr>
              <w:t>age</w:t>
            </w:r>
          </w:p>
          <w:p w14:paraId="58FC4BB7" w14:textId="03982FCF" w:rsidR="00396049" w:rsidRPr="00002452" w:rsidRDefault="00E209C2" w:rsidP="00BF7AFF">
            <w:pPr>
              <w:pStyle w:val="Paragraphedeliste"/>
              <w:numPr>
                <w:ilvl w:val="0"/>
                <w:numId w:val="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affich</w:t>
            </w:r>
            <w:r w:rsidR="003B41BA" w:rsidRPr="003B41BA">
              <w:rPr>
                <w:rFonts w:cstheme="minorHAnsi"/>
                <w:color w:val="FF0000"/>
                <w:sz w:val="24"/>
                <w:szCs w:val="24"/>
              </w:rPr>
              <w:t>age</w:t>
            </w:r>
          </w:p>
          <w:p w14:paraId="61F1992C" w14:textId="2EC30531" w:rsidR="00396049" w:rsidRPr="00002452" w:rsidRDefault="001E78AA" w:rsidP="00BF7AFF">
            <w:pPr>
              <w:pStyle w:val="Paragraphedeliste"/>
              <w:numPr>
                <w:ilvl w:val="0"/>
                <w:numId w:val="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install</w:t>
            </w:r>
            <w:r w:rsidR="003B41BA" w:rsidRPr="003B41BA">
              <w:rPr>
                <w:rFonts w:cstheme="minorHAnsi"/>
                <w:color w:val="FF0000"/>
                <w:sz w:val="24"/>
                <w:szCs w:val="24"/>
              </w:rPr>
              <w:t>a</w:t>
            </w:r>
            <w:r w:rsidR="003B41BA">
              <w:rPr>
                <w:rFonts w:cstheme="minorHAnsi"/>
                <w:color w:val="FF0000"/>
                <w:sz w:val="24"/>
                <w:szCs w:val="24"/>
              </w:rPr>
              <w:t>tion</w:t>
            </w:r>
          </w:p>
        </w:tc>
      </w:tr>
    </w:tbl>
    <w:p w14:paraId="44F56148" w14:textId="77777777" w:rsidR="00396049" w:rsidRPr="00002452" w:rsidRDefault="00396049" w:rsidP="00396049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00245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0245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0245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Ajoute un</w:t>
      </w:r>
      <w:r w:rsidRPr="00002452">
        <w:rPr>
          <w:rFonts w:cstheme="minorHAnsi"/>
          <w:b/>
          <w:sz w:val="24"/>
          <w:szCs w:val="24"/>
        </w:rPr>
        <w:t xml:space="preserve"> suffixe aux noms </w:t>
      </w:r>
      <w:r>
        <w:rPr>
          <w:rFonts w:cstheme="minorHAnsi"/>
          <w:b/>
          <w:sz w:val="24"/>
          <w:szCs w:val="24"/>
        </w:rPr>
        <w:t xml:space="preserve">qui sont </w:t>
      </w:r>
      <w:r w:rsidRPr="00002452">
        <w:rPr>
          <w:rFonts w:cstheme="minorHAnsi"/>
          <w:b/>
          <w:sz w:val="24"/>
          <w:szCs w:val="24"/>
        </w:rPr>
        <w:t>entre parenthèses pour former des adjectifs</w:t>
      </w:r>
      <w:r>
        <w:rPr>
          <w:rFonts w:cstheme="minorHAnsi"/>
          <w:b/>
          <w:sz w:val="24"/>
          <w:szCs w:val="24"/>
        </w:rPr>
        <w:t xml:space="preserve"> qualificatifs.</w:t>
      </w:r>
    </w:p>
    <w:p w14:paraId="14A1EBF0" w14:textId="52DF4450" w:rsidR="00396049" w:rsidRPr="00002452" w:rsidRDefault="00396049" w:rsidP="00BF7AFF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</w:rPr>
        <w:t xml:space="preserve">Les températures sont </w:t>
      </w:r>
      <w:r w:rsidR="003B41BA">
        <w:rPr>
          <w:rFonts w:cstheme="minorHAnsi"/>
          <w:color w:val="FF0000"/>
          <w:sz w:val="24"/>
          <w:szCs w:val="24"/>
        </w:rPr>
        <w:t>hivernales.</w:t>
      </w:r>
    </w:p>
    <w:p w14:paraId="22E5156E" w14:textId="030297F1" w:rsidR="00396049" w:rsidRDefault="00396049" w:rsidP="00BF7AFF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</w:rPr>
        <w:t xml:space="preserve">Ces chaises ne sont pas </w:t>
      </w:r>
      <w:r w:rsidR="003B41BA">
        <w:rPr>
          <w:rFonts w:cstheme="minorHAnsi"/>
          <w:color w:val="FF0000"/>
          <w:sz w:val="24"/>
          <w:szCs w:val="24"/>
        </w:rPr>
        <w:t>pliables.</w:t>
      </w:r>
    </w:p>
    <w:p w14:paraId="4973DC20" w14:textId="705735DE" w:rsidR="00396049" w:rsidRPr="008670BA" w:rsidRDefault="00396049" w:rsidP="00BF7AFF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</w:rPr>
        <w:t xml:space="preserve">Ce dessert </w:t>
      </w:r>
      <w:r w:rsidR="003B41BA" w:rsidRPr="003B41BA">
        <w:rPr>
          <w:rFonts w:cstheme="minorHAnsi"/>
          <w:color w:val="FF0000"/>
          <w:sz w:val="24"/>
          <w:szCs w:val="24"/>
        </w:rPr>
        <w:t>suédois</w:t>
      </w:r>
      <w:r w:rsidRPr="00002452">
        <w:rPr>
          <w:rFonts w:cstheme="minorHAnsi"/>
          <w:sz w:val="24"/>
          <w:szCs w:val="24"/>
        </w:rPr>
        <w:t xml:space="preserve"> est succulent.  </w:t>
      </w:r>
    </w:p>
    <w:p w14:paraId="7CD0962E" w14:textId="3C569102" w:rsidR="00396049" w:rsidRPr="00002452" w:rsidRDefault="00396049" w:rsidP="00BF7AFF">
      <w:pPr>
        <w:pStyle w:val="Paragraphedeliste"/>
        <w:numPr>
          <w:ilvl w:val="0"/>
          <w:numId w:val="1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</w:rPr>
        <w:t xml:space="preserve">Je n’ai jamais vu une personne aussi </w:t>
      </w:r>
      <w:r w:rsidR="003B41BA">
        <w:rPr>
          <w:rFonts w:cstheme="minorHAnsi"/>
          <w:color w:val="FF0000"/>
          <w:sz w:val="24"/>
          <w:szCs w:val="24"/>
        </w:rPr>
        <w:t xml:space="preserve">courageuse </w:t>
      </w:r>
      <w:r w:rsidRPr="00002452">
        <w:rPr>
          <w:rFonts w:cstheme="minorHAnsi"/>
          <w:sz w:val="24"/>
          <w:szCs w:val="24"/>
        </w:rPr>
        <w:t xml:space="preserve">que toi.  </w:t>
      </w:r>
    </w:p>
    <w:p w14:paraId="691E6BC1" w14:textId="77777777" w:rsidR="00396049" w:rsidRDefault="00396049" w:rsidP="00396049">
      <w:pPr>
        <w:spacing w:before="120" w:after="120" w:line="240" w:lineRule="auto"/>
        <w:rPr>
          <w:rFonts w:cstheme="minorHAnsi"/>
          <w:b/>
          <w:sz w:val="24"/>
          <w:szCs w:val="24"/>
        </w:rPr>
      </w:pPr>
      <w:r w:rsidRPr="0083034F">
        <w:rPr>
          <w:rFonts w:cstheme="minorHAnsi"/>
          <w:sz w:val="24"/>
          <w:szCs w:val="24"/>
          <w:shd w:val="clear" w:color="auto" w:fill="FF0000"/>
        </w:rPr>
        <w:t xml:space="preserve">  </w:t>
      </w:r>
      <w:r w:rsidRPr="0083034F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6  </w:t>
      </w:r>
      <w:r w:rsidRPr="0000245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Ajoute un</w:t>
      </w:r>
      <w:r w:rsidRPr="00002452">
        <w:rPr>
          <w:rFonts w:cstheme="minorHAnsi"/>
          <w:b/>
          <w:sz w:val="24"/>
          <w:szCs w:val="24"/>
        </w:rPr>
        <w:t xml:space="preserve"> suffixe</w:t>
      </w:r>
      <w:r>
        <w:rPr>
          <w:rFonts w:cstheme="minorHAnsi"/>
          <w:b/>
          <w:sz w:val="24"/>
          <w:szCs w:val="24"/>
        </w:rPr>
        <w:t xml:space="preserve"> à chaque verbe</w:t>
      </w:r>
      <w:r w:rsidRPr="00002452">
        <w:rPr>
          <w:rFonts w:cstheme="minorHAnsi"/>
          <w:b/>
          <w:sz w:val="24"/>
          <w:szCs w:val="24"/>
        </w:rPr>
        <w:t xml:space="preserve"> pour former un adjectif</w:t>
      </w:r>
      <w:r>
        <w:rPr>
          <w:rFonts w:cstheme="minorHAnsi"/>
          <w:b/>
          <w:sz w:val="24"/>
          <w:szCs w:val="24"/>
        </w:rPr>
        <w:t xml:space="preserve"> qualificatif. </w:t>
      </w:r>
    </w:p>
    <w:p w14:paraId="4F18AD7E" w14:textId="77777777" w:rsidR="00396049" w:rsidRPr="00002452" w:rsidRDefault="00396049" w:rsidP="00396049">
      <w:pPr>
        <w:spacing w:after="24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b/>
          <w:sz w:val="24"/>
          <w:szCs w:val="24"/>
        </w:rPr>
        <w:t>Exemple : rire </w:t>
      </w:r>
      <w:r w:rsidRPr="008670BA">
        <w:rPr>
          <w:rFonts w:cstheme="minorHAnsi"/>
          <w:sz w:val="18"/>
          <w:szCs w:val="18"/>
        </w:rPr>
        <w:sym w:font="Wingdings" w:char="F0E0"/>
      </w:r>
      <w:r>
        <w:rPr>
          <w:rFonts w:cstheme="minorHAnsi"/>
          <w:sz w:val="24"/>
          <w:szCs w:val="24"/>
        </w:rPr>
        <w:t xml:space="preserve"> </w:t>
      </w:r>
      <w:r w:rsidRPr="00002452">
        <w:rPr>
          <w:rFonts w:cstheme="minorHAnsi"/>
          <w:sz w:val="24"/>
          <w:szCs w:val="24"/>
        </w:rPr>
        <w:t xml:space="preserve"> risible</w:t>
      </w:r>
    </w:p>
    <w:p w14:paraId="00C4A793" w14:textId="3F351927" w:rsidR="00396049" w:rsidRPr="00002452" w:rsidRDefault="00396049" w:rsidP="00BF7AFF">
      <w:pPr>
        <w:pStyle w:val="Paragraphedeliste"/>
        <w:numPr>
          <w:ilvl w:val="0"/>
          <w:numId w:val="10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</w:rPr>
        <w:t>lire :</w:t>
      </w:r>
      <w:r w:rsidR="003B41BA" w:rsidRPr="003B41BA">
        <w:rPr>
          <w:rFonts w:cstheme="minorHAnsi"/>
          <w:color w:val="FF0000"/>
          <w:sz w:val="24"/>
          <w:szCs w:val="24"/>
        </w:rPr>
        <w:t xml:space="preserve"> </w:t>
      </w:r>
      <w:r w:rsidR="003B41BA">
        <w:rPr>
          <w:rFonts w:cstheme="minorHAnsi"/>
          <w:color w:val="FF0000"/>
          <w:sz w:val="24"/>
          <w:szCs w:val="24"/>
        </w:rPr>
        <w:t>lisible</w:t>
      </w:r>
    </w:p>
    <w:p w14:paraId="135D5BFE" w14:textId="5446B0EE" w:rsidR="00396049" w:rsidRPr="008670BA" w:rsidRDefault="00396049" w:rsidP="00BF7AFF">
      <w:pPr>
        <w:pStyle w:val="Paragraphedeliste"/>
        <w:numPr>
          <w:ilvl w:val="0"/>
          <w:numId w:val="10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002452">
        <w:rPr>
          <w:rFonts w:cstheme="minorHAnsi"/>
          <w:sz w:val="24"/>
          <w:szCs w:val="24"/>
        </w:rPr>
        <w:t xml:space="preserve">prévoir : </w:t>
      </w:r>
      <w:r w:rsidR="003B41BA">
        <w:rPr>
          <w:rFonts w:cstheme="minorHAnsi"/>
          <w:color w:val="FF0000"/>
          <w:sz w:val="24"/>
          <w:szCs w:val="24"/>
        </w:rPr>
        <w:t>prévisible</w:t>
      </w:r>
    </w:p>
    <w:p w14:paraId="7F9ECB7B" w14:textId="1D461B3D" w:rsidR="00396049" w:rsidRPr="00BF6D23" w:rsidRDefault="00396049" w:rsidP="00BF7AFF">
      <w:pPr>
        <w:pStyle w:val="Paragraphedeliste"/>
        <w:numPr>
          <w:ilvl w:val="0"/>
          <w:numId w:val="10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8670BA">
        <w:rPr>
          <w:rFonts w:cstheme="minorHAnsi"/>
          <w:sz w:val="24"/>
          <w:szCs w:val="24"/>
        </w:rPr>
        <w:t xml:space="preserve">nuire : </w:t>
      </w:r>
      <w:r w:rsidR="003B41BA">
        <w:rPr>
          <w:rFonts w:cstheme="minorHAnsi"/>
          <w:color w:val="FF0000"/>
          <w:sz w:val="24"/>
          <w:szCs w:val="24"/>
        </w:rPr>
        <w:t>nuisisble</w:t>
      </w:r>
    </w:p>
    <w:p w14:paraId="09F11979" w14:textId="251F1053" w:rsidR="00396049" w:rsidRPr="0083034F" w:rsidRDefault="00396049" w:rsidP="00BF7AFF">
      <w:pPr>
        <w:pStyle w:val="Paragraphedeliste"/>
        <w:numPr>
          <w:ilvl w:val="0"/>
          <w:numId w:val="10"/>
        </w:numPr>
        <w:spacing w:before="240" w:after="48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BF6D23">
        <w:rPr>
          <w:rFonts w:cstheme="minorHAnsi"/>
          <w:sz w:val="24"/>
          <w:szCs w:val="24"/>
        </w:rPr>
        <w:t xml:space="preserve">voir : </w:t>
      </w:r>
      <w:r w:rsidR="003B41BA">
        <w:rPr>
          <w:rFonts w:cstheme="minorHAnsi"/>
          <w:color w:val="FF0000"/>
          <w:sz w:val="24"/>
          <w:szCs w:val="24"/>
        </w:rPr>
        <w:t>visible</w:t>
      </w:r>
    </w:p>
    <w:p w14:paraId="016AE27F" w14:textId="77777777" w:rsidR="00396049" w:rsidRDefault="00396049" w:rsidP="00396049">
      <w:pPr>
        <w:spacing w:before="120" w:after="120" w:line="240" w:lineRule="auto"/>
        <w:rPr>
          <w:rFonts w:cstheme="minorHAnsi"/>
          <w:b/>
          <w:sz w:val="24"/>
          <w:szCs w:val="24"/>
        </w:rPr>
      </w:pPr>
      <w:r w:rsidRPr="0083034F">
        <w:rPr>
          <w:rFonts w:cstheme="minorHAnsi"/>
          <w:sz w:val="24"/>
          <w:szCs w:val="24"/>
          <w:shd w:val="clear" w:color="auto" w:fill="FF0000"/>
        </w:rPr>
        <w:t xml:space="preserve">  </w:t>
      </w:r>
      <w:r w:rsidRPr="0083034F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7  </w:t>
      </w:r>
      <w:r w:rsidRPr="0000245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Ajoute un suffixe pour former un mot de la classe grammaticale demandée.  </w:t>
      </w:r>
    </w:p>
    <w:p w14:paraId="7C7FC3B4" w14:textId="77777777" w:rsidR="00396049" w:rsidRPr="00002452" w:rsidRDefault="00396049" w:rsidP="00396049">
      <w:pPr>
        <w:spacing w:after="240" w:line="240" w:lineRule="auto"/>
        <w:rPr>
          <w:rFonts w:cstheme="minorHAnsi"/>
          <w:b/>
          <w:sz w:val="24"/>
          <w:szCs w:val="24"/>
        </w:rPr>
      </w:pPr>
      <w:r w:rsidRPr="00002452">
        <w:rPr>
          <w:rFonts w:cstheme="minorHAnsi"/>
          <w:b/>
          <w:sz w:val="24"/>
          <w:szCs w:val="24"/>
        </w:rPr>
        <w:t xml:space="preserve">Exemple : </w:t>
      </w:r>
      <w:r>
        <w:rPr>
          <w:rFonts w:cstheme="minorHAnsi"/>
          <w:b/>
          <w:sz w:val="24"/>
          <w:szCs w:val="24"/>
        </w:rPr>
        <w:t xml:space="preserve">boire (adjectif) </w:t>
      </w:r>
      <w:r w:rsidRPr="008670BA">
        <w:rPr>
          <w:rFonts w:cstheme="minorHAnsi"/>
          <w:sz w:val="18"/>
          <w:szCs w:val="18"/>
        </w:rPr>
        <w:sym w:font="Wingdings" w:char="F0E0"/>
      </w:r>
      <w:r>
        <w:rPr>
          <w:rFonts w:cstheme="minorHAnsi"/>
          <w:sz w:val="24"/>
          <w:szCs w:val="24"/>
        </w:rPr>
        <w:t xml:space="preserve"> </w:t>
      </w:r>
      <w:r w:rsidRPr="000024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buv</w:t>
      </w:r>
      <w:r w:rsidRPr="0083034F">
        <w:rPr>
          <w:rFonts w:cstheme="minorHAnsi"/>
          <w:sz w:val="24"/>
          <w:szCs w:val="24"/>
          <w:u w:val="single"/>
        </w:rPr>
        <w:t>able</w:t>
      </w:r>
    </w:p>
    <w:p w14:paraId="4C83B89E" w14:textId="593CE4B4" w:rsidR="00396049" w:rsidRPr="00002452" w:rsidRDefault="00396049" w:rsidP="00BF7AFF">
      <w:pPr>
        <w:pStyle w:val="Paragraphedeliste"/>
        <w:numPr>
          <w:ilvl w:val="0"/>
          <w:numId w:val="14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rigoler (nom) </w:t>
      </w:r>
      <w:r w:rsidRPr="00002452">
        <w:rPr>
          <w:rFonts w:cstheme="minorHAnsi"/>
          <w:sz w:val="24"/>
          <w:szCs w:val="24"/>
        </w:rPr>
        <w:t>:</w:t>
      </w:r>
      <w:r w:rsidR="003B41BA" w:rsidRPr="003B41BA">
        <w:rPr>
          <w:rFonts w:cstheme="minorHAnsi"/>
          <w:color w:val="FF0000"/>
          <w:sz w:val="24"/>
          <w:szCs w:val="24"/>
        </w:rPr>
        <w:t xml:space="preserve"> </w:t>
      </w:r>
      <w:r w:rsidR="003B41BA">
        <w:rPr>
          <w:rFonts w:cstheme="minorHAnsi"/>
          <w:color w:val="FF0000"/>
          <w:sz w:val="24"/>
          <w:szCs w:val="24"/>
        </w:rPr>
        <w:t>rigolade</w:t>
      </w:r>
      <w:bookmarkStart w:id="2" w:name="_GoBack"/>
      <w:bookmarkEnd w:id="2"/>
    </w:p>
    <w:p w14:paraId="7D74BB28" w14:textId="6CF1CC94" w:rsidR="00396049" w:rsidRPr="00BF6D23" w:rsidRDefault="00396049" w:rsidP="00BF7AFF">
      <w:pPr>
        <w:pStyle w:val="Paragraphedeliste"/>
        <w:numPr>
          <w:ilvl w:val="0"/>
          <w:numId w:val="14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méchant (adverbe)</w:t>
      </w:r>
      <w:r w:rsidRPr="008670BA">
        <w:rPr>
          <w:rFonts w:cstheme="minorHAnsi"/>
          <w:sz w:val="24"/>
          <w:szCs w:val="24"/>
        </w:rPr>
        <w:t xml:space="preserve"> :</w:t>
      </w:r>
      <w:r w:rsidR="003B41BA" w:rsidRPr="003B41BA">
        <w:rPr>
          <w:rFonts w:cstheme="minorHAnsi"/>
          <w:color w:val="FF0000"/>
          <w:sz w:val="24"/>
          <w:szCs w:val="24"/>
        </w:rPr>
        <w:t xml:space="preserve"> </w:t>
      </w:r>
      <w:r w:rsidR="003B41BA">
        <w:rPr>
          <w:rFonts w:cstheme="minorHAnsi"/>
          <w:color w:val="FF0000"/>
          <w:sz w:val="24"/>
          <w:szCs w:val="24"/>
        </w:rPr>
        <w:t>méchanceté</w:t>
      </w:r>
    </w:p>
    <w:p w14:paraId="26212BAA" w14:textId="7BEF1277" w:rsidR="004259C6" w:rsidRPr="00396049" w:rsidRDefault="00396049" w:rsidP="00BF7AFF">
      <w:pPr>
        <w:pStyle w:val="Paragraphedeliste"/>
        <w:numPr>
          <w:ilvl w:val="0"/>
          <w:numId w:val="14"/>
        </w:numPr>
        <w:spacing w:before="240" w:after="240" w:line="408" w:lineRule="auto"/>
        <w:ind w:left="244" w:hanging="244"/>
        <w:jc w:val="both"/>
      </w:pPr>
      <w:r w:rsidRPr="00396049">
        <w:rPr>
          <w:rFonts w:cstheme="minorHAnsi"/>
          <w:sz w:val="24"/>
          <w:szCs w:val="24"/>
        </w:rPr>
        <w:t xml:space="preserve">mordre (nom)  : </w:t>
      </w:r>
      <w:r w:rsidR="003B41BA">
        <w:rPr>
          <w:rFonts w:cstheme="minorHAnsi"/>
          <w:color w:val="FF0000"/>
          <w:sz w:val="24"/>
          <w:szCs w:val="24"/>
        </w:rPr>
        <w:t>morsure</w:t>
      </w:r>
    </w:p>
    <w:sectPr w:rsidR="004259C6" w:rsidRPr="00396049" w:rsidSect="002E4CDC">
      <w:headerReference w:type="default" r:id="rId10"/>
      <w:footerReference w:type="default" r:id="rId11"/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F38315" w14:textId="77777777" w:rsidR="009A4606" w:rsidRDefault="009A4606" w:rsidP="00B94767">
      <w:pPr>
        <w:spacing w:after="0" w:line="240" w:lineRule="auto"/>
      </w:pPr>
      <w:r>
        <w:separator/>
      </w:r>
    </w:p>
  </w:endnote>
  <w:endnote w:type="continuationSeparator" w:id="0">
    <w:p w14:paraId="0F052A0C" w14:textId="77777777" w:rsidR="009A4606" w:rsidRDefault="009A4606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6913306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37FE57C" w14:textId="77777777" w:rsidR="00396049" w:rsidRPr="00B2785E" w:rsidRDefault="00396049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803648" behindDoc="0" locked="0" layoutInCell="1" allowOverlap="1" wp14:anchorId="0AEA0DDC" wp14:editId="502266DF">
              <wp:simplePos x="0" y="0"/>
              <wp:positionH relativeFrom="margin">
                <wp:align>left</wp:align>
              </wp:positionH>
              <wp:positionV relativeFrom="paragraph">
                <wp:posOffset>93958</wp:posOffset>
              </wp:positionV>
              <wp:extent cx="388620" cy="339725"/>
              <wp:effectExtent l="0" t="0" r="0" b="3175"/>
              <wp:wrapSquare wrapText="bothSides"/>
              <wp:docPr id="230" name="Image 23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802624" behindDoc="1" locked="0" layoutInCell="1" allowOverlap="1" wp14:anchorId="52D14A75" wp14:editId="4222555A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-30809</wp:posOffset>
                  </wp:positionV>
                  <wp:extent cx="7559675" cy="804041"/>
                  <wp:effectExtent l="0" t="0" r="3175" b="0"/>
                  <wp:wrapNone/>
                  <wp:docPr id="177" name="Rectangle 17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04041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8D41C28" id="Rectangle 177" o:spid="_x0000_s1026" style="position:absolute;margin-left:-36pt;margin-top:-2.45pt;width:595.25pt;height:63.3pt;z-index:-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" fillcolor="#35bd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VOCABULAIRE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7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1979368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251778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1A14C2E" w14:textId="74ECA3E6" w:rsidR="002E4CDC" w:rsidRPr="00AB7415" w:rsidRDefault="00AB741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6C3BEE6" wp14:editId="1E7F1EE6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31" name="Image 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0DD130E1" wp14:editId="15F19E60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DD527" id="Rectangle 130" o:spid="_x0000_s1026" style="position:absolute;margin-left:-35.95pt;margin-top:-2.15pt;width:595.3pt;height:42.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</w:t>
            </w:r>
            <w:r w:rsidR="00396049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8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730DB" w14:textId="77777777" w:rsidR="009A4606" w:rsidRDefault="009A4606" w:rsidP="00B94767">
      <w:pPr>
        <w:spacing w:after="0" w:line="240" w:lineRule="auto"/>
      </w:pPr>
      <w:r>
        <w:separator/>
      </w:r>
    </w:p>
  </w:footnote>
  <w:footnote w:type="continuationSeparator" w:id="0">
    <w:p w14:paraId="56B65DB7" w14:textId="77777777" w:rsidR="009A4606" w:rsidRDefault="009A4606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6B922" w14:textId="77777777" w:rsidR="00396049" w:rsidRPr="002E4CDC" w:rsidRDefault="00396049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801600" behindDoc="1" locked="0" layoutInCell="1" allowOverlap="1" wp14:anchorId="09AB3D78" wp14:editId="0961E064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76" name="Rectangle 1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D63C68" id="Rectangle 176" o:spid="_x0000_s1026" style="position:absolute;margin-left:544.1pt;margin-top:-10.25pt;width:595.3pt;height:1in;z-index:-2515148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" fillcolor="#35bd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SUFFIXES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EB701" w14:textId="0C804EB3" w:rsidR="00444D6E" w:rsidRPr="00444D6E" w:rsidRDefault="00444D6E" w:rsidP="00444D6E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75337C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95456" behindDoc="1" locked="0" layoutInCell="1" allowOverlap="1" wp14:anchorId="2959B002" wp14:editId="70C1FB84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99410"/>
              <wp:effectExtent l="0" t="0" r="3175" b="0"/>
              <wp:wrapNone/>
              <wp:docPr id="186" name="Rectangle 1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FB5AC3" id="Rectangle 186" o:spid="_x0000_s1026" style="position:absolute;margin-left:544.1pt;margin-top:-10.25pt;width:595.3pt;height:70.8pt;z-index:-2515210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" fillcolor="#35bd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="0074381B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S </w:t>
    </w:r>
    <w:r w:rsidR="00396049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SUFFIXES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E7B10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8280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01980"/>
    <w:multiLevelType w:val="hybridMultilevel"/>
    <w:tmpl w:val="C6F651E4"/>
    <w:lvl w:ilvl="0" w:tplc="F530E2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EE1932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B60B59"/>
    <w:multiLevelType w:val="hybridMultilevel"/>
    <w:tmpl w:val="02C81752"/>
    <w:lvl w:ilvl="0" w:tplc="AE880268">
      <w:start w:val="1"/>
      <w:numFmt w:val="lowerLetter"/>
      <w:lvlText w:val="%1."/>
      <w:lvlJc w:val="left"/>
      <w:pPr>
        <w:ind w:left="83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52" w:hanging="360"/>
      </w:pPr>
    </w:lvl>
    <w:lvl w:ilvl="2" w:tplc="040C001B" w:tentative="1">
      <w:start w:val="1"/>
      <w:numFmt w:val="lowerRoman"/>
      <w:lvlText w:val="%3."/>
      <w:lvlJc w:val="right"/>
      <w:pPr>
        <w:ind w:left="2272" w:hanging="180"/>
      </w:pPr>
    </w:lvl>
    <w:lvl w:ilvl="3" w:tplc="040C000F" w:tentative="1">
      <w:start w:val="1"/>
      <w:numFmt w:val="decimal"/>
      <w:lvlText w:val="%4."/>
      <w:lvlJc w:val="left"/>
      <w:pPr>
        <w:ind w:left="2992" w:hanging="360"/>
      </w:pPr>
    </w:lvl>
    <w:lvl w:ilvl="4" w:tplc="040C0019" w:tentative="1">
      <w:start w:val="1"/>
      <w:numFmt w:val="lowerLetter"/>
      <w:lvlText w:val="%5."/>
      <w:lvlJc w:val="left"/>
      <w:pPr>
        <w:ind w:left="3712" w:hanging="360"/>
      </w:pPr>
    </w:lvl>
    <w:lvl w:ilvl="5" w:tplc="040C001B" w:tentative="1">
      <w:start w:val="1"/>
      <w:numFmt w:val="lowerRoman"/>
      <w:lvlText w:val="%6."/>
      <w:lvlJc w:val="right"/>
      <w:pPr>
        <w:ind w:left="4432" w:hanging="180"/>
      </w:pPr>
    </w:lvl>
    <w:lvl w:ilvl="6" w:tplc="040C000F" w:tentative="1">
      <w:start w:val="1"/>
      <w:numFmt w:val="decimal"/>
      <w:lvlText w:val="%7."/>
      <w:lvlJc w:val="left"/>
      <w:pPr>
        <w:ind w:left="5152" w:hanging="360"/>
      </w:pPr>
    </w:lvl>
    <w:lvl w:ilvl="7" w:tplc="040C0019" w:tentative="1">
      <w:start w:val="1"/>
      <w:numFmt w:val="lowerLetter"/>
      <w:lvlText w:val="%8."/>
      <w:lvlJc w:val="left"/>
      <w:pPr>
        <w:ind w:left="5872" w:hanging="360"/>
      </w:pPr>
    </w:lvl>
    <w:lvl w:ilvl="8" w:tplc="040C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3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10"/>
  </w:num>
  <w:num w:numId="5">
    <w:abstractNumId w:val="9"/>
  </w:num>
  <w:num w:numId="6">
    <w:abstractNumId w:val="8"/>
  </w:num>
  <w:num w:numId="7">
    <w:abstractNumId w:val="11"/>
  </w:num>
  <w:num w:numId="8">
    <w:abstractNumId w:val="6"/>
  </w:num>
  <w:num w:numId="9">
    <w:abstractNumId w:val="13"/>
  </w:num>
  <w:num w:numId="10">
    <w:abstractNumId w:val="7"/>
  </w:num>
  <w:num w:numId="11">
    <w:abstractNumId w:val="0"/>
  </w:num>
  <w:num w:numId="12">
    <w:abstractNumId w:val="3"/>
  </w:num>
  <w:num w:numId="13">
    <w:abstractNumId w:val="12"/>
  </w:num>
  <w:num w:numId="1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66BC9"/>
    <w:rsid w:val="001E78AA"/>
    <w:rsid w:val="002E4CDC"/>
    <w:rsid w:val="00396049"/>
    <w:rsid w:val="003B41BA"/>
    <w:rsid w:val="003E5414"/>
    <w:rsid w:val="004259C6"/>
    <w:rsid w:val="00444D6E"/>
    <w:rsid w:val="00486941"/>
    <w:rsid w:val="004B0F12"/>
    <w:rsid w:val="004B4B22"/>
    <w:rsid w:val="005D2858"/>
    <w:rsid w:val="00607C8C"/>
    <w:rsid w:val="0074381B"/>
    <w:rsid w:val="009A4606"/>
    <w:rsid w:val="00A41117"/>
    <w:rsid w:val="00AB7415"/>
    <w:rsid w:val="00B15B19"/>
    <w:rsid w:val="00B94767"/>
    <w:rsid w:val="00BC1834"/>
    <w:rsid w:val="00BE39E1"/>
    <w:rsid w:val="00BF7AFF"/>
    <w:rsid w:val="00DA785A"/>
    <w:rsid w:val="00E209C2"/>
    <w:rsid w:val="00E92500"/>
    <w:rsid w:val="00EB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9476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6E12D-0DBF-4C29-9ADA-FEBFB2F13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499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cp:lastPrinted>2020-07-28T13:54:00Z</cp:lastPrinted>
  <dcterms:created xsi:type="dcterms:W3CDTF">2020-09-29T13:19:00Z</dcterms:created>
  <dcterms:modified xsi:type="dcterms:W3CDTF">2020-09-29T13:42:00Z</dcterms:modified>
</cp:coreProperties>
</file>